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EA035" w14:textId="77777777" w:rsidR="00552BD9" w:rsidRDefault="00552BD9" w:rsidP="00552BD9">
      <w:pPr>
        <w:rPr>
          <w:rFonts w:cs="Arial"/>
          <w:b/>
          <w:bCs/>
          <w:szCs w:val="20"/>
        </w:rPr>
      </w:pPr>
    </w:p>
    <w:p w14:paraId="07005832" w14:textId="77777777" w:rsidR="00552BD9" w:rsidRPr="00FA6772" w:rsidRDefault="00552BD9" w:rsidP="00552BD9">
      <w:pPr>
        <w:pStyle w:val="Kop1"/>
        <w:jc w:val="center"/>
        <w:rPr>
          <w:rFonts w:cstheme="majorHAnsi"/>
        </w:rPr>
      </w:pPr>
      <w:r w:rsidRPr="00FA6772">
        <w:rPr>
          <w:rFonts w:cstheme="majorHAnsi"/>
        </w:rPr>
        <w:t xml:space="preserve">HUISHOUDELIJK REGLEMENT </w:t>
      </w:r>
    </w:p>
    <w:p w14:paraId="33443C5F" w14:textId="77777777" w:rsidR="00552BD9" w:rsidRPr="00FA6772" w:rsidRDefault="00552BD9" w:rsidP="00552BD9">
      <w:pPr>
        <w:pStyle w:val="Kop1"/>
        <w:jc w:val="center"/>
        <w:rPr>
          <w:rFonts w:cstheme="majorHAnsi"/>
        </w:rPr>
      </w:pPr>
      <w:r w:rsidRPr="00FA6772">
        <w:rPr>
          <w:rFonts w:cstheme="majorHAnsi"/>
        </w:rPr>
        <w:t>VAN DE SCHOOLRAAD BINNEN HET GEMEENTELIJK BASISONDERWIJS: GEMEENTELIJKE BASISSCHOOL 3K KINROOI</w:t>
      </w:r>
    </w:p>
    <w:p w14:paraId="0F067D44" w14:textId="5F9E50D6" w:rsidR="00552BD9" w:rsidRDefault="00FA6772" w:rsidP="00FA6772">
      <w:pPr>
        <w:jc w:val="center"/>
        <w:rPr>
          <w:rFonts w:asciiTheme="majorHAnsi" w:hAnsiTheme="majorHAnsi" w:cstheme="majorHAnsi"/>
          <w:color w:val="002060"/>
          <w:sz w:val="32"/>
          <w:szCs w:val="32"/>
        </w:rPr>
      </w:pPr>
      <w:r w:rsidRPr="00FA6772">
        <w:rPr>
          <w:rFonts w:asciiTheme="majorHAnsi" w:hAnsiTheme="majorHAnsi" w:cstheme="majorHAnsi"/>
          <w:color w:val="002060"/>
          <w:sz w:val="32"/>
          <w:szCs w:val="32"/>
        </w:rPr>
        <w:t>PERIODE 2025-2029</w:t>
      </w:r>
    </w:p>
    <w:p w14:paraId="4E4DDFC7" w14:textId="77777777" w:rsidR="00FA6772" w:rsidRPr="00FA6772" w:rsidRDefault="00FA6772" w:rsidP="00FA6772">
      <w:pPr>
        <w:jc w:val="center"/>
        <w:rPr>
          <w:rFonts w:asciiTheme="majorHAnsi" w:hAnsiTheme="majorHAnsi" w:cstheme="majorHAnsi"/>
          <w:color w:val="002060"/>
          <w:sz w:val="32"/>
          <w:szCs w:val="32"/>
        </w:rPr>
      </w:pPr>
    </w:p>
    <w:p w14:paraId="521D1470" w14:textId="1C8EAD09" w:rsidR="00552BD9" w:rsidRPr="00FA6772" w:rsidRDefault="00552BD9" w:rsidP="00552BD9">
      <w:pPr>
        <w:rPr>
          <w:rFonts w:asciiTheme="majorHAnsi" w:hAnsiTheme="majorHAnsi" w:cstheme="majorHAnsi"/>
          <w:b/>
          <w:bCs/>
          <w:sz w:val="36"/>
          <w:szCs w:val="36"/>
        </w:rPr>
      </w:pPr>
      <w:r w:rsidRPr="00FA6772">
        <w:rPr>
          <w:rFonts w:asciiTheme="majorHAnsi" w:hAnsiTheme="majorHAnsi" w:cstheme="majorHAnsi"/>
          <w:b/>
          <w:bCs/>
          <w:sz w:val="36"/>
          <w:szCs w:val="36"/>
        </w:rPr>
        <w:t>HOOFDSTUK 1</w:t>
      </w:r>
      <w:r w:rsidR="00FA6772">
        <w:rPr>
          <w:rFonts w:asciiTheme="majorHAnsi" w:hAnsiTheme="majorHAnsi" w:cstheme="majorHAnsi"/>
          <w:b/>
          <w:bCs/>
          <w:sz w:val="36"/>
          <w:szCs w:val="36"/>
        </w:rPr>
        <w:t xml:space="preserve"> - </w:t>
      </w:r>
      <w:r w:rsidRPr="00FA6772">
        <w:rPr>
          <w:rFonts w:asciiTheme="majorHAnsi" w:hAnsiTheme="majorHAnsi" w:cstheme="majorHAnsi"/>
          <w:b/>
          <w:bCs/>
          <w:sz w:val="36"/>
          <w:szCs w:val="36"/>
        </w:rPr>
        <w:t>SAMENSTELLING VAN DE SCHOOLRAAD</w:t>
      </w:r>
    </w:p>
    <w:p w14:paraId="40A5DAFD" w14:textId="77777777" w:rsidR="00552BD9" w:rsidRPr="00FA6772" w:rsidRDefault="00552BD9" w:rsidP="00552BD9">
      <w:pPr>
        <w:rPr>
          <w:rFonts w:asciiTheme="majorHAnsi" w:hAnsiTheme="majorHAnsi" w:cstheme="majorHAnsi"/>
          <w:b/>
          <w:bCs/>
          <w:sz w:val="24"/>
          <w:u w:val="single"/>
        </w:rPr>
      </w:pPr>
      <w:r w:rsidRPr="00FA6772">
        <w:rPr>
          <w:rFonts w:asciiTheme="majorHAnsi" w:hAnsiTheme="majorHAnsi" w:cstheme="majorHAnsi"/>
          <w:b/>
          <w:bCs/>
          <w:sz w:val="24"/>
          <w:u w:val="single"/>
        </w:rPr>
        <w:t>Artikel 1</w:t>
      </w:r>
    </w:p>
    <w:p w14:paraId="35CEEEA2" w14:textId="77777777" w:rsidR="00552BD9" w:rsidRPr="00FA6772" w:rsidRDefault="00552BD9" w:rsidP="00552BD9">
      <w:pPr>
        <w:rPr>
          <w:rFonts w:asciiTheme="majorHAnsi" w:hAnsiTheme="majorHAnsi" w:cstheme="majorHAnsi"/>
          <w:sz w:val="24"/>
        </w:rPr>
      </w:pPr>
      <w:r w:rsidRPr="00FA6772">
        <w:rPr>
          <w:rFonts w:asciiTheme="majorHAnsi" w:hAnsiTheme="majorHAnsi" w:cstheme="majorHAnsi"/>
          <w:sz w:val="24"/>
        </w:rPr>
        <w:t>In de schoolraad zetelen de vertegenwoordigers van volgende geledingen:</w:t>
      </w:r>
    </w:p>
    <w:p w14:paraId="5EA584B5" w14:textId="77777777" w:rsidR="00552BD9" w:rsidRPr="00FA6772" w:rsidRDefault="00552BD9" w:rsidP="00552BD9">
      <w:pPr>
        <w:numPr>
          <w:ilvl w:val="0"/>
          <w:numId w:val="1"/>
        </w:numPr>
        <w:spacing w:after="200" w:line="276" w:lineRule="auto"/>
        <w:rPr>
          <w:rFonts w:asciiTheme="majorHAnsi" w:hAnsiTheme="majorHAnsi" w:cstheme="majorHAnsi"/>
          <w:sz w:val="24"/>
        </w:rPr>
      </w:pPr>
      <w:r w:rsidRPr="00FA6772">
        <w:rPr>
          <w:rFonts w:asciiTheme="majorHAnsi" w:hAnsiTheme="majorHAnsi" w:cstheme="majorHAnsi"/>
          <w:sz w:val="24"/>
        </w:rPr>
        <w:t>de ouders;</w:t>
      </w:r>
    </w:p>
    <w:p w14:paraId="0EE0F504" w14:textId="77777777" w:rsidR="00552BD9" w:rsidRPr="00FA6772" w:rsidRDefault="00552BD9" w:rsidP="00552BD9">
      <w:pPr>
        <w:numPr>
          <w:ilvl w:val="0"/>
          <w:numId w:val="1"/>
        </w:numPr>
        <w:spacing w:after="200" w:line="276" w:lineRule="auto"/>
        <w:rPr>
          <w:rFonts w:asciiTheme="majorHAnsi" w:hAnsiTheme="majorHAnsi" w:cstheme="majorHAnsi"/>
          <w:sz w:val="24"/>
        </w:rPr>
      </w:pPr>
      <w:r w:rsidRPr="00FA6772">
        <w:rPr>
          <w:rFonts w:asciiTheme="majorHAnsi" w:hAnsiTheme="majorHAnsi" w:cstheme="majorHAnsi"/>
          <w:sz w:val="24"/>
        </w:rPr>
        <w:t>het personeel;</w:t>
      </w:r>
    </w:p>
    <w:p w14:paraId="14FBA3A5" w14:textId="753F893C" w:rsidR="00552BD9" w:rsidRPr="00FA6772" w:rsidRDefault="00552BD9" w:rsidP="00552BD9">
      <w:pPr>
        <w:numPr>
          <w:ilvl w:val="0"/>
          <w:numId w:val="1"/>
        </w:numPr>
        <w:spacing w:after="200" w:line="276" w:lineRule="auto"/>
        <w:rPr>
          <w:rFonts w:asciiTheme="majorHAnsi" w:hAnsiTheme="majorHAnsi" w:cstheme="majorHAnsi"/>
          <w:sz w:val="24"/>
        </w:rPr>
      </w:pPr>
      <w:r w:rsidRPr="00FA6772">
        <w:rPr>
          <w:rFonts w:asciiTheme="majorHAnsi" w:hAnsiTheme="majorHAnsi" w:cstheme="majorHAnsi"/>
          <w:sz w:val="24"/>
        </w:rPr>
        <w:t>de lokale gemeenschap</w:t>
      </w:r>
      <w:r w:rsidR="009B443E" w:rsidRPr="00FA6772">
        <w:rPr>
          <w:rFonts w:asciiTheme="majorHAnsi" w:hAnsiTheme="majorHAnsi" w:cstheme="majorHAnsi"/>
          <w:sz w:val="24"/>
        </w:rPr>
        <w:t>.</w:t>
      </w:r>
    </w:p>
    <w:p w14:paraId="225BCB1D" w14:textId="2180C6AD" w:rsidR="00552BD9" w:rsidRDefault="00552BD9" w:rsidP="00552BD9">
      <w:pPr>
        <w:rPr>
          <w:rFonts w:asciiTheme="majorHAnsi" w:hAnsiTheme="majorHAnsi" w:cstheme="majorHAnsi"/>
          <w:sz w:val="24"/>
        </w:rPr>
      </w:pPr>
      <w:r w:rsidRPr="00FA6772">
        <w:rPr>
          <w:rFonts w:asciiTheme="majorHAnsi" w:hAnsiTheme="majorHAnsi" w:cstheme="majorHAnsi"/>
          <w:sz w:val="24"/>
        </w:rPr>
        <w:t xml:space="preserve">Bij de vernieuwing van de schoolraad bedraagt het aantal mandaten minimaal twee per geleding. </w:t>
      </w:r>
    </w:p>
    <w:p w14:paraId="4FD444AF" w14:textId="77777777" w:rsidR="00FA6772" w:rsidRPr="00FA6772" w:rsidRDefault="00FA6772" w:rsidP="00552BD9">
      <w:pPr>
        <w:rPr>
          <w:rFonts w:asciiTheme="majorHAnsi" w:hAnsiTheme="majorHAnsi" w:cstheme="majorHAnsi"/>
          <w:sz w:val="24"/>
        </w:rPr>
      </w:pPr>
    </w:p>
    <w:p w14:paraId="368BCA0A" w14:textId="77777777" w:rsidR="00552BD9" w:rsidRPr="00FA6772" w:rsidRDefault="00552BD9" w:rsidP="00552BD9">
      <w:pPr>
        <w:rPr>
          <w:rFonts w:asciiTheme="majorHAnsi" w:hAnsiTheme="majorHAnsi" w:cstheme="majorHAnsi"/>
          <w:b/>
          <w:bCs/>
          <w:sz w:val="24"/>
        </w:rPr>
      </w:pPr>
      <w:r w:rsidRPr="00FA6772">
        <w:rPr>
          <w:rFonts w:asciiTheme="majorHAnsi" w:hAnsiTheme="majorHAnsi" w:cstheme="majorHAnsi"/>
          <w:b/>
          <w:bCs/>
          <w:sz w:val="24"/>
          <w:u w:val="single"/>
        </w:rPr>
        <w:t>Artikel 2</w:t>
      </w:r>
    </w:p>
    <w:p w14:paraId="2BD2A572" w14:textId="77777777" w:rsidR="00552BD9" w:rsidRPr="00FA6772" w:rsidRDefault="00552BD9" w:rsidP="00552BD9">
      <w:pPr>
        <w:rPr>
          <w:rFonts w:asciiTheme="majorHAnsi" w:hAnsiTheme="majorHAnsi" w:cstheme="majorHAnsi"/>
          <w:sz w:val="24"/>
        </w:rPr>
      </w:pPr>
      <w:r w:rsidRPr="00FA6772">
        <w:rPr>
          <w:rFonts w:asciiTheme="majorHAnsi" w:hAnsiTheme="majorHAnsi" w:cstheme="majorHAnsi"/>
          <w:sz w:val="24"/>
        </w:rPr>
        <w:t>Occasioneel en wanneer de noodzaak zich voordoet</w:t>
      </w:r>
      <w:r w:rsidRPr="00FA6772" w:rsidDel="001D6E34">
        <w:rPr>
          <w:rFonts w:asciiTheme="majorHAnsi" w:hAnsiTheme="majorHAnsi" w:cstheme="majorHAnsi"/>
          <w:sz w:val="24"/>
        </w:rPr>
        <w:t xml:space="preserve"> </w:t>
      </w:r>
      <w:r w:rsidRPr="00FA6772">
        <w:rPr>
          <w:rFonts w:asciiTheme="majorHAnsi" w:hAnsiTheme="majorHAnsi" w:cstheme="majorHAnsi"/>
          <w:sz w:val="24"/>
        </w:rPr>
        <w:t>worden ervaringsdeskundigen en/of experten van maatschappelijk kwetsbare groepen uitgenodigd op de vergaderingen. Dit kan o</w:t>
      </w:r>
      <w:r w:rsidRPr="00FA6772">
        <w:rPr>
          <w:rFonts w:asciiTheme="majorHAnsi" w:hAnsiTheme="majorHAnsi" w:cstheme="majorHAnsi"/>
          <w:bCs/>
          <w:sz w:val="24"/>
        </w:rPr>
        <w:t>p vraag van de ervaringsdeskundigen en/of experten, of op vraag van één of meerdere van de leden van de schoolraad zelf.</w:t>
      </w:r>
    </w:p>
    <w:p w14:paraId="4B21C8A6" w14:textId="77777777" w:rsidR="00552BD9" w:rsidRPr="00FA6772" w:rsidRDefault="00552BD9" w:rsidP="00552BD9">
      <w:pPr>
        <w:rPr>
          <w:rFonts w:asciiTheme="majorHAnsi" w:hAnsiTheme="majorHAnsi" w:cstheme="majorHAnsi"/>
          <w:sz w:val="24"/>
        </w:rPr>
      </w:pPr>
    </w:p>
    <w:p w14:paraId="6A1B7805" w14:textId="77777777" w:rsidR="00552BD9" w:rsidRPr="00FA6772" w:rsidRDefault="00552BD9" w:rsidP="00552BD9">
      <w:pPr>
        <w:rPr>
          <w:rFonts w:asciiTheme="majorHAnsi" w:hAnsiTheme="majorHAnsi" w:cstheme="majorHAnsi"/>
          <w:b/>
          <w:bCs/>
          <w:sz w:val="24"/>
          <w:u w:val="single"/>
        </w:rPr>
      </w:pPr>
      <w:r w:rsidRPr="00FA6772">
        <w:rPr>
          <w:rFonts w:asciiTheme="majorHAnsi" w:hAnsiTheme="majorHAnsi" w:cstheme="majorHAnsi"/>
          <w:b/>
          <w:bCs/>
          <w:sz w:val="24"/>
          <w:u w:val="single"/>
        </w:rPr>
        <w:t>Artikel 3</w:t>
      </w:r>
    </w:p>
    <w:p w14:paraId="3AD8515A" w14:textId="77777777" w:rsidR="00552BD9" w:rsidRPr="00FA6772" w:rsidRDefault="00552BD9" w:rsidP="00552BD9">
      <w:pPr>
        <w:rPr>
          <w:rFonts w:asciiTheme="majorHAnsi" w:hAnsiTheme="majorHAnsi" w:cstheme="majorHAnsi"/>
          <w:sz w:val="24"/>
        </w:rPr>
      </w:pPr>
      <w:r w:rsidRPr="00FA6772">
        <w:rPr>
          <w:rFonts w:asciiTheme="majorHAnsi" w:hAnsiTheme="majorHAnsi" w:cstheme="majorHAnsi"/>
          <w:sz w:val="24"/>
        </w:rPr>
        <w:t>De vergaderingen van de schoolraad worden bijgewoond door het schoolbestuur of zijn gemandateerde.</w:t>
      </w:r>
    </w:p>
    <w:p w14:paraId="17B5B500" w14:textId="77777777" w:rsidR="00552BD9" w:rsidRPr="00FA6772" w:rsidRDefault="00552BD9" w:rsidP="00552BD9">
      <w:pPr>
        <w:rPr>
          <w:rFonts w:asciiTheme="majorHAnsi" w:hAnsiTheme="majorHAnsi" w:cstheme="majorHAnsi"/>
          <w:sz w:val="24"/>
        </w:rPr>
      </w:pPr>
      <w:r w:rsidRPr="00FA6772">
        <w:rPr>
          <w:rFonts w:asciiTheme="majorHAnsi" w:hAnsiTheme="majorHAnsi" w:cstheme="majorHAnsi"/>
          <w:sz w:val="24"/>
        </w:rPr>
        <w:t>Wanneer de schoolraad een advies uit eigen beweging uitbrengt,  dan kan ze ervoor opteren om te vergaderen zonder het schoolbestuur of zijn gemandateerde.</w:t>
      </w:r>
    </w:p>
    <w:p w14:paraId="30ED8988" w14:textId="77777777" w:rsidR="00552BD9" w:rsidRPr="00FA6772" w:rsidRDefault="00552BD9" w:rsidP="00552BD9">
      <w:pPr>
        <w:rPr>
          <w:rFonts w:asciiTheme="majorHAnsi" w:hAnsiTheme="majorHAnsi" w:cstheme="majorHAnsi"/>
          <w:b/>
          <w:bCs/>
          <w:szCs w:val="20"/>
        </w:rPr>
      </w:pPr>
    </w:p>
    <w:p w14:paraId="63934DF0" w14:textId="0748F5E2" w:rsidR="00552BD9" w:rsidRPr="00FA6772" w:rsidRDefault="00552BD9" w:rsidP="00552BD9">
      <w:pPr>
        <w:rPr>
          <w:rFonts w:asciiTheme="majorHAnsi" w:hAnsiTheme="majorHAnsi" w:cstheme="majorHAnsi"/>
          <w:b/>
          <w:bCs/>
          <w:sz w:val="36"/>
          <w:szCs w:val="36"/>
        </w:rPr>
      </w:pPr>
      <w:r w:rsidRPr="00FA6772">
        <w:rPr>
          <w:rFonts w:asciiTheme="majorHAnsi" w:hAnsiTheme="majorHAnsi" w:cstheme="majorHAnsi"/>
          <w:b/>
          <w:bCs/>
          <w:sz w:val="36"/>
          <w:szCs w:val="36"/>
        </w:rPr>
        <w:lastRenderedPageBreak/>
        <w:t>HOOFDSTUK 2</w:t>
      </w:r>
      <w:r w:rsidR="00FA6772">
        <w:rPr>
          <w:rFonts w:asciiTheme="majorHAnsi" w:hAnsiTheme="majorHAnsi" w:cstheme="majorHAnsi"/>
          <w:b/>
          <w:bCs/>
          <w:sz w:val="36"/>
          <w:szCs w:val="36"/>
        </w:rPr>
        <w:t xml:space="preserve"> - </w:t>
      </w:r>
      <w:r w:rsidRPr="00FA6772">
        <w:rPr>
          <w:rFonts w:asciiTheme="majorHAnsi" w:hAnsiTheme="majorHAnsi" w:cstheme="majorHAnsi"/>
          <w:b/>
          <w:bCs/>
          <w:sz w:val="36"/>
          <w:szCs w:val="36"/>
        </w:rPr>
        <w:t>VOORWAARDEN TOT LIDMAATSCHAP EN ONVERENIGBAARHEDEN</w:t>
      </w:r>
    </w:p>
    <w:p w14:paraId="1ED9E2FD" w14:textId="77777777" w:rsidR="00552BD9" w:rsidRPr="00526F79" w:rsidRDefault="00552BD9" w:rsidP="00552BD9">
      <w:pPr>
        <w:rPr>
          <w:rFonts w:asciiTheme="majorHAnsi" w:hAnsiTheme="majorHAnsi" w:cstheme="majorHAnsi"/>
          <w:b/>
          <w:bCs/>
          <w:sz w:val="24"/>
          <w:u w:val="single"/>
        </w:rPr>
      </w:pPr>
      <w:r w:rsidRPr="00526F79">
        <w:rPr>
          <w:rFonts w:asciiTheme="majorHAnsi" w:hAnsiTheme="majorHAnsi" w:cstheme="majorHAnsi"/>
          <w:b/>
          <w:bCs/>
          <w:sz w:val="24"/>
          <w:u w:val="single"/>
        </w:rPr>
        <w:t>Artikel 4</w:t>
      </w:r>
    </w:p>
    <w:p w14:paraId="27E5D2A9"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rPr>
        <w:t>ALGEMEEN</w:t>
      </w:r>
    </w:p>
    <w:p w14:paraId="36CF7390"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Algemene voorwaarden tot lidmaatschap zijn:</w:t>
      </w:r>
    </w:p>
    <w:p w14:paraId="4F9130CE"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het pedagogisch project en het schoolreglement formeel onderschrijven;</w:t>
      </w:r>
    </w:p>
    <w:p w14:paraId="100A3258"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slechts één geleding vertegenwoordigen;</w:t>
      </w:r>
    </w:p>
    <w:p w14:paraId="723A15D5"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geen lid zijn van een schoolbestuur, schoolraad, of oudervereniging van een school van een ander net.</w:t>
      </w:r>
    </w:p>
    <w:p w14:paraId="3964919A" w14:textId="77777777" w:rsidR="00552BD9" w:rsidRPr="00526F79" w:rsidRDefault="00552BD9" w:rsidP="00552BD9">
      <w:pPr>
        <w:rPr>
          <w:rFonts w:asciiTheme="majorHAnsi" w:hAnsiTheme="majorHAnsi" w:cstheme="majorHAnsi"/>
          <w:sz w:val="24"/>
          <w:u w:val="single"/>
        </w:rPr>
      </w:pPr>
    </w:p>
    <w:p w14:paraId="62329949"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u w:val="single"/>
        </w:rPr>
        <w:t>Artikel 5</w:t>
      </w:r>
    </w:p>
    <w:p w14:paraId="4A2F6547" w14:textId="77777777" w:rsidR="00552BD9" w:rsidRPr="00526F79" w:rsidRDefault="00552BD9" w:rsidP="00552BD9">
      <w:pPr>
        <w:rPr>
          <w:rFonts w:asciiTheme="majorHAnsi" w:hAnsiTheme="majorHAnsi" w:cstheme="majorHAnsi"/>
          <w:b/>
          <w:iCs/>
          <w:sz w:val="24"/>
        </w:rPr>
      </w:pPr>
      <w:r w:rsidRPr="00526F79">
        <w:rPr>
          <w:rFonts w:asciiTheme="majorHAnsi" w:hAnsiTheme="majorHAnsi" w:cstheme="majorHAnsi"/>
          <w:b/>
          <w:iCs/>
          <w:sz w:val="24"/>
        </w:rPr>
        <w:t>OUDERS</w:t>
      </w:r>
    </w:p>
    <w:p w14:paraId="174D33E1"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Specifieke voorwaarden vertegenwoordiging ouders:</w:t>
      </w:r>
    </w:p>
    <w:p w14:paraId="595572C9"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verkozen zijn (cfr. verkiezingsreglement);</w:t>
      </w:r>
    </w:p>
    <w:p w14:paraId="3E21646F"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geen lid zijn van het schoolbestuur van de onderwijsinstelling;</w:t>
      </w:r>
    </w:p>
    <w:p w14:paraId="5DF24750" w14:textId="2ECA7CBA"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geen personeelslid zijn van de onderwijsinstelling.</w:t>
      </w:r>
    </w:p>
    <w:p w14:paraId="32A69E28" w14:textId="51E85ECB" w:rsidR="00552BD9" w:rsidRPr="00526F79" w:rsidRDefault="00552BD9" w:rsidP="00552BD9">
      <w:pPr>
        <w:rPr>
          <w:rFonts w:asciiTheme="majorHAnsi" w:hAnsiTheme="majorHAnsi" w:cstheme="majorHAnsi"/>
          <w:b/>
          <w:sz w:val="24"/>
        </w:rPr>
      </w:pPr>
      <w:r w:rsidRPr="00526F79">
        <w:rPr>
          <w:rFonts w:asciiTheme="majorHAnsi" w:hAnsiTheme="majorHAnsi" w:cstheme="majorHAnsi"/>
          <w:b/>
          <w:sz w:val="24"/>
        </w:rPr>
        <w:t>PERSONEEL</w:t>
      </w:r>
    </w:p>
    <w:p w14:paraId="3D0E330E"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Specifieke voorwaarden vertegenwoordiging personeel:</w:t>
      </w:r>
    </w:p>
    <w:p w14:paraId="7880B686" w14:textId="38129E58" w:rsidR="009B443E" w:rsidRPr="00526F79" w:rsidRDefault="00552BD9" w:rsidP="00526F7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verkozen zijn (cfr. verkiezingsreglement)</w:t>
      </w:r>
      <w:r w:rsidR="00526F79">
        <w:rPr>
          <w:rFonts w:asciiTheme="majorHAnsi" w:hAnsiTheme="majorHAnsi" w:cstheme="majorHAnsi"/>
          <w:sz w:val="24"/>
        </w:rPr>
        <w:t>.</w:t>
      </w:r>
    </w:p>
    <w:p w14:paraId="535E9C81" w14:textId="77777777" w:rsidR="00552BD9" w:rsidRPr="00526F79" w:rsidRDefault="00552BD9" w:rsidP="00552BD9">
      <w:pPr>
        <w:rPr>
          <w:rFonts w:asciiTheme="majorHAnsi" w:hAnsiTheme="majorHAnsi" w:cstheme="majorHAnsi"/>
          <w:b/>
          <w:sz w:val="24"/>
        </w:rPr>
      </w:pPr>
      <w:r w:rsidRPr="00526F79">
        <w:rPr>
          <w:rFonts w:asciiTheme="majorHAnsi" w:hAnsiTheme="majorHAnsi" w:cstheme="majorHAnsi"/>
          <w:b/>
          <w:sz w:val="24"/>
        </w:rPr>
        <w:t>LOKALE GEMEENSCHAP</w:t>
      </w:r>
    </w:p>
    <w:p w14:paraId="6FA6D84D"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Specifieke voorwaarden vertegenwoordiging lokale gemeenschap:</w:t>
      </w:r>
    </w:p>
    <w:p w14:paraId="6EC50133"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voorgedragen worden door een lid van de schoolraad ten individuelen titel of namens een organisatie of vereniging;</w:t>
      </w:r>
    </w:p>
    <w:p w14:paraId="16CBEBDA"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bij consensus door de andere leden van schoolraad worden verkozen;</w:t>
      </w:r>
    </w:p>
    <w:p w14:paraId="2823DA72"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meerderjarig zijn;</w:t>
      </w:r>
    </w:p>
    <w:p w14:paraId="02800F80" w14:textId="0AAE913D" w:rsidR="00552BD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geen lid zijn van het schoolbestuur van de onderwijsinstelling, van de geleding ouders of van de geleding personeel.</w:t>
      </w:r>
    </w:p>
    <w:p w14:paraId="4318DC7D" w14:textId="77777777" w:rsidR="00526F79" w:rsidRPr="00526F79" w:rsidRDefault="00526F79" w:rsidP="00526F79">
      <w:pPr>
        <w:spacing w:after="200" w:line="276" w:lineRule="auto"/>
        <w:ind w:left="360"/>
        <w:rPr>
          <w:rFonts w:asciiTheme="majorHAnsi" w:hAnsiTheme="majorHAnsi" w:cstheme="majorHAnsi"/>
          <w:sz w:val="24"/>
        </w:rPr>
      </w:pPr>
    </w:p>
    <w:p w14:paraId="05DF4AF0" w14:textId="77777777" w:rsidR="00552BD9" w:rsidRPr="00FA6772" w:rsidRDefault="00552BD9" w:rsidP="00552BD9">
      <w:pPr>
        <w:rPr>
          <w:rFonts w:asciiTheme="majorHAnsi" w:hAnsiTheme="majorHAnsi" w:cstheme="majorHAnsi"/>
          <w:szCs w:val="20"/>
        </w:rPr>
      </w:pPr>
    </w:p>
    <w:p w14:paraId="797B5598" w14:textId="1D5BCADD" w:rsidR="00552BD9" w:rsidRPr="00FA6772" w:rsidRDefault="00552BD9" w:rsidP="00552BD9">
      <w:pPr>
        <w:rPr>
          <w:rFonts w:asciiTheme="majorHAnsi" w:hAnsiTheme="majorHAnsi" w:cstheme="majorHAnsi"/>
          <w:b/>
          <w:bCs/>
          <w:sz w:val="36"/>
          <w:szCs w:val="36"/>
        </w:rPr>
      </w:pPr>
      <w:r w:rsidRPr="00FA6772">
        <w:rPr>
          <w:rFonts w:asciiTheme="majorHAnsi" w:hAnsiTheme="majorHAnsi" w:cstheme="majorHAnsi"/>
          <w:b/>
          <w:bCs/>
          <w:sz w:val="36"/>
          <w:szCs w:val="36"/>
        </w:rPr>
        <w:lastRenderedPageBreak/>
        <w:t>HOOFDSTUK 3</w:t>
      </w:r>
      <w:r w:rsidR="00FA6772">
        <w:rPr>
          <w:rFonts w:asciiTheme="majorHAnsi" w:hAnsiTheme="majorHAnsi" w:cstheme="majorHAnsi"/>
          <w:b/>
          <w:bCs/>
          <w:sz w:val="36"/>
          <w:szCs w:val="36"/>
        </w:rPr>
        <w:t xml:space="preserve"> - </w:t>
      </w:r>
      <w:r w:rsidRPr="00FA6772">
        <w:rPr>
          <w:rFonts w:asciiTheme="majorHAnsi" w:hAnsiTheme="majorHAnsi" w:cstheme="majorHAnsi"/>
          <w:b/>
          <w:bCs/>
          <w:sz w:val="36"/>
          <w:szCs w:val="36"/>
        </w:rPr>
        <w:t>DUUR VAN HET MANDAAT</w:t>
      </w:r>
    </w:p>
    <w:p w14:paraId="0B8FA49A"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u w:val="single"/>
        </w:rPr>
        <w:t>Artikel 6</w:t>
      </w:r>
    </w:p>
    <w:p w14:paraId="20AA6F81" w14:textId="28CBE0CB"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duur van het mandaat van de vertegenwoordigers van de ouders, het personeel</w:t>
      </w:r>
      <w:r w:rsidR="009B443E" w:rsidRPr="00526F79">
        <w:rPr>
          <w:rFonts w:asciiTheme="majorHAnsi" w:hAnsiTheme="majorHAnsi" w:cstheme="majorHAnsi"/>
          <w:sz w:val="24"/>
        </w:rPr>
        <w:t xml:space="preserve"> </w:t>
      </w:r>
      <w:r w:rsidRPr="00526F79">
        <w:rPr>
          <w:rFonts w:asciiTheme="majorHAnsi" w:hAnsiTheme="majorHAnsi" w:cstheme="majorHAnsi"/>
          <w:sz w:val="24"/>
        </w:rPr>
        <w:t>en de lokale gemeenschap is beperkt tot maximaal vier jaar of de resterende duur van het mandaat, en is hernieuwbaar.</w:t>
      </w:r>
    </w:p>
    <w:p w14:paraId="1A6C7648" w14:textId="77777777" w:rsidR="00552BD9" w:rsidRPr="00526F79" w:rsidRDefault="00552BD9" w:rsidP="00552BD9">
      <w:pPr>
        <w:rPr>
          <w:rFonts w:asciiTheme="majorHAnsi" w:hAnsiTheme="majorHAnsi" w:cstheme="majorHAnsi"/>
          <w:sz w:val="24"/>
        </w:rPr>
      </w:pPr>
    </w:p>
    <w:p w14:paraId="45846D3F"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u w:val="single"/>
        </w:rPr>
        <w:t>Artikel 7</w:t>
      </w:r>
    </w:p>
    <w:p w14:paraId="045FEB5F"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Aan het mandaat in de schoolraad komt een einde wanneer het lid:</w:t>
      </w:r>
    </w:p>
    <w:p w14:paraId="10ABF2FE"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niet opnieuw wordt verkozen;</w:t>
      </w:r>
    </w:p>
    <w:p w14:paraId="2F95BF0F"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niet langer ouder, voogd of pleegvoogd is van een regelmatig ingeschreven leerling;</w:t>
      </w:r>
    </w:p>
    <w:p w14:paraId="1ECF728D"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geen gesubsidieerd personeelslid meer is van de onderwijsinstelling;</w:t>
      </w:r>
    </w:p>
    <w:p w14:paraId="62F3FF30"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ontslag neemt;</w:t>
      </w:r>
    </w:p>
    <w:p w14:paraId="4591BEB0"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het pedagogisch project van de onderwijsinstelling niet langer onderschrijft;</w:t>
      </w:r>
    </w:p>
    <w:p w14:paraId="034D2F25"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in een toestand van onverenigbaarheid komt zoals bepaald in de artikelen 4 en 5.</w:t>
      </w:r>
    </w:p>
    <w:p w14:paraId="08D75A00" w14:textId="77777777" w:rsidR="00FA6772" w:rsidRDefault="00FA6772" w:rsidP="00552BD9">
      <w:pPr>
        <w:rPr>
          <w:rFonts w:asciiTheme="majorHAnsi" w:hAnsiTheme="majorHAnsi" w:cstheme="majorHAnsi"/>
          <w:szCs w:val="20"/>
        </w:rPr>
      </w:pPr>
    </w:p>
    <w:p w14:paraId="68316FD5" w14:textId="77777777" w:rsidR="00FA6772" w:rsidRDefault="00FA6772" w:rsidP="00552BD9">
      <w:pPr>
        <w:rPr>
          <w:rFonts w:asciiTheme="majorHAnsi" w:hAnsiTheme="majorHAnsi" w:cstheme="majorHAnsi"/>
          <w:szCs w:val="20"/>
        </w:rPr>
      </w:pPr>
    </w:p>
    <w:p w14:paraId="495A7C7A" w14:textId="40AB91AD" w:rsidR="00552BD9" w:rsidRPr="00FA6772" w:rsidRDefault="00552BD9" w:rsidP="00552BD9">
      <w:pPr>
        <w:rPr>
          <w:rFonts w:asciiTheme="majorHAnsi" w:hAnsiTheme="majorHAnsi" w:cstheme="majorHAnsi"/>
          <w:szCs w:val="20"/>
        </w:rPr>
      </w:pPr>
      <w:r w:rsidRPr="00FA6772">
        <w:rPr>
          <w:rFonts w:asciiTheme="majorHAnsi" w:hAnsiTheme="majorHAnsi" w:cstheme="majorHAnsi"/>
          <w:b/>
          <w:bCs/>
          <w:sz w:val="36"/>
          <w:szCs w:val="36"/>
        </w:rPr>
        <w:t>HOOFDSTUK 4</w:t>
      </w:r>
      <w:r w:rsidR="00FA6772">
        <w:rPr>
          <w:rFonts w:asciiTheme="majorHAnsi" w:hAnsiTheme="majorHAnsi" w:cstheme="majorHAnsi"/>
          <w:b/>
          <w:bCs/>
          <w:sz w:val="36"/>
          <w:szCs w:val="36"/>
        </w:rPr>
        <w:t xml:space="preserve"> - </w:t>
      </w:r>
      <w:r w:rsidRPr="00FA6772">
        <w:rPr>
          <w:rFonts w:asciiTheme="majorHAnsi" w:hAnsiTheme="majorHAnsi" w:cstheme="majorHAnsi"/>
          <w:b/>
          <w:bCs/>
          <w:sz w:val="36"/>
          <w:szCs w:val="36"/>
        </w:rPr>
        <w:t>PROCEDURE VAN PLAATSVERVANGING BINNEN HET MANDAAT</w:t>
      </w:r>
    </w:p>
    <w:p w14:paraId="2F66258B"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u w:val="single"/>
        </w:rPr>
        <w:t>Artikel 8</w:t>
      </w:r>
    </w:p>
    <w:p w14:paraId="7CBB1B6F"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 xml:space="preserve">Ingeval er vroegtijdig een einde komt aan het mandaat van een ouder of van een personeelslid, dan wordt de volgende procedure van plaatsvervanging toegepast: </w:t>
      </w:r>
    </w:p>
    <w:p w14:paraId="13BF233C" w14:textId="77777777" w:rsidR="00552BD9" w:rsidRPr="00526F79" w:rsidRDefault="00552BD9" w:rsidP="00552BD9">
      <w:pPr>
        <w:numPr>
          <w:ilvl w:val="0"/>
          <w:numId w:val="1"/>
        </w:numPr>
        <w:rPr>
          <w:rFonts w:asciiTheme="majorHAnsi" w:hAnsiTheme="majorHAnsi" w:cstheme="majorHAnsi"/>
          <w:b/>
          <w:bCs/>
          <w:sz w:val="24"/>
          <w:u w:val="single"/>
        </w:rPr>
      </w:pPr>
      <w:r w:rsidRPr="00526F79">
        <w:rPr>
          <w:rFonts w:asciiTheme="majorHAnsi" w:hAnsiTheme="majorHAnsi" w:cstheme="majorHAnsi"/>
          <w:i/>
          <w:sz w:val="24"/>
        </w:rPr>
        <w:t xml:space="preserve">als de leden </w:t>
      </w:r>
      <w:r w:rsidRPr="00526F79">
        <w:rPr>
          <w:rFonts w:asciiTheme="majorHAnsi" w:hAnsiTheme="majorHAnsi" w:cstheme="majorHAnsi"/>
          <w:sz w:val="24"/>
        </w:rPr>
        <w:t xml:space="preserve">werden verkozen, </w:t>
      </w:r>
      <w:r w:rsidRPr="00526F79">
        <w:rPr>
          <w:rFonts w:asciiTheme="majorHAnsi" w:hAnsiTheme="majorHAnsi" w:cstheme="majorHAnsi"/>
          <w:i/>
          <w:sz w:val="24"/>
        </w:rPr>
        <w:t>dan wordt op basis van de kiesuitslag de eerstvolgende niet als effectief lid verkozen kandidaat met het grootste aantal stemmen het nieuw effectief lid.</w:t>
      </w:r>
    </w:p>
    <w:p w14:paraId="26B77D7B" w14:textId="77777777" w:rsidR="00552BD9" w:rsidRPr="00526F79" w:rsidRDefault="00552BD9" w:rsidP="00552BD9">
      <w:pPr>
        <w:rPr>
          <w:rFonts w:asciiTheme="majorHAnsi" w:hAnsiTheme="majorHAnsi" w:cstheme="majorHAnsi"/>
          <w:b/>
          <w:bCs/>
          <w:sz w:val="24"/>
          <w:u w:val="single"/>
        </w:rPr>
      </w:pPr>
    </w:p>
    <w:p w14:paraId="68559280"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u w:val="single"/>
        </w:rPr>
        <w:t>Artikel 9</w:t>
      </w:r>
    </w:p>
    <w:p w14:paraId="35E228E5"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Indien een mandaat vrijkomt in de geleding van de lokale gemeenschap, dan wordt een nieuwe kandidaat gecoöpteerd volgens de gebruikelijke procedure van coöptatie.</w:t>
      </w:r>
    </w:p>
    <w:p w14:paraId="737D7E62" w14:textId="52E2A96E" w:rsidR="00552BD9" w:rsidRPr="00FA6772" w:rsidRDefault="00552BD9" w:rsidP="00552BD9">
      <w:pPr>
        <w:rPr>
          <w:rFonts w:asciiTheme="majorHAnsi" w:hAnsiTheme="majorHAnsi" w:cstheme="majorHAnsi"/>
          <w:szCs w:val="20"/>
        </w:rPr>
      </w:pPr>
    </w:p>
    <w:p w14:paraId="6515B957" w14:textId="4B9C28B4" w:rsidR="00552BD9" w:rsidRPr="00FA6772" w:rsidRDefault="00552BD9" w:rsidP="00552BD9">
      <w:pPr>
        <w:rPr>
          <w:rFonts w:asciiTheme="majorHAnsi" w:hAnsiTheme="majorHAnsi" w:cstheme="majorHAnsi"/>
          <w:b/>
          <w:sz w:val="36"/>
          <w:szCs w:val="36"/>
        </w:rPr>
      </w:pPr>
      <w:r w:rsidRPr="00FA6772">
        <w:rPr>
          <w:rFonts w:asciiTheme="majorHAnsi" w:hAnsiTheme="majorHAnsi" w:cstheme="majorHAnsi"/>
          <w:b/>
          <w:sz w:val="36"/>
          <w:szCs w:val="36"/>
        </w:rPr>
        <w:lastRenderedPageBreak/>
        <w:t>HOOFDSTUK 5</w:t>
      </w:r>
      <w:r w:rsidR="00FA6772">
        <w:rPr>
          <w:rFonts w:asciiTheme="majorHAnsi" w:hAnsiTheme="majorHAnsi" w:cstheme="majorHAnsi"/>
          <w:b/>
          <w:sz w:val="36"/>
          <w:szCs w:val="36"/>
        </w:rPr>
        <w:t xml:space="preserve"> - </w:t>
      </w:r>
      <w:r w:rsidRPr="00FA6772">
        <w:rPr>
          <w:rFonts w:asciiTheme="majorHAnsi" w:hAnsiTheme="majorHAnsi" w:cstheme="majorHAnsi"/>
          <w:b/>
          <w:sz w:val="36"/>
          <w:szCs w:val="36"/>
        </w:rPr>
        <w:t>COÖPTATIE VERTEGENWOORDIGING UIT LOKALE GEMEENSCHAP</w:t>
      </w:r>
    </w:p>
    <w:p w14:paraId="0D74300D"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u w:val="single"/>
        </w:rPr>
        <w:t>Artikel 10</w:t>
      </w:r>
    </w:p>
    <w:p w14:paraId="3D641659"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 xml:space="preserve">Vertegenwoordigers worden onverwijld bij consensus gecoöpteerd door de nieuw samengestelde schoolraad </w:t>
      </w:r>
    </w:p>
    <w:p w14:paraId="43BA33F1" w14:textId="77777777" w:rsidR="00552BD9" w:rsidRPr="00526F79" w:rsidRDefault="00552BD9" w:rsidP="00552BD9">
      <w:pPr>
        <w:numPr>
          <w:ilvl w:val="0"/>
          <w:numId w:val="2"/>
        </w:numPr>
        <w:spacing w:after="200" w:line="276" w:lineRule="auto"/>
        <w:rPr>
          <w:rFonts w:asciiTheme="majorHAnsi" w:hAnsiTheme="majorHAnsi" w:cstheme="majorHAnsi"/>
          <w:sz w:val="24"/>
        </w:rPr>
      </w:pPr>
      <w:r w:rsidRPr="00526F79">
        <w:rPr>
          <w:rFonts w:asciiTheme="majorHAnsi" w:hAnsiTheme="majorHAnsi" w:cstheme="majorHAnsi"/>
          <w:sz w:val="24"/>
        </w:rPr>
        <w:t xml:space="preserve">Met de lokale gemeenschap wordt bedoeld de socio-economische of socio-culturele omgeving van de school: leden van socio-economische of -culturele verenigingen, mensen met een verdienste op het vlak van bv. onderwijs, wetenschap, economie of cultuur en met een betrokkenheid bij de school. </w:t>
      </w:r>
    </w:p>
    <w:p w14:paraId="596775B2" w14:textId="77777777" w:rsidR="00552BD9" w:rsidRPr="00526F79" w:rsidRDefault="00552BD9" w:rsidP="00552BD9">
      <w:pPr>
        <w:numPr>
          <w:ilvl w:val="0"/>
          <w:numId w:val="2"/>
        </w:numPr>
        <w:spacing w:after="200" w:line="276" w:lineRule="auto"/>
        <w:rPr>
          <w:rFonts w:asciiTheme="majorHAnsi" w:hAnsiTheme="majorHAnsi" w:cstheme="majorHAnsi"/>
          <w:sz w:val="24"/>
        </w:rPr>
      </w:pPr>
      <w:r w:rsidRPr="00526F79">
        <w:rPr>
          <w:rFonts w:asciiTheme="majorHAnsi" w:hAnsiTheme="majorHAnsi" w:cstheme="majorHAnsi"/>
          <w:sz w:val="24"/>
        </w:rPr>
        <w:t>De participatie van deze leden bevordert de maatschappelijke inbedding van de school en helpt bij het uitbouwen van samenwerkingsverbanden op tal van domeinen, zoals de afstemming en voorbereiding op het beroepsleven, het gebruik van sportinfrastructuur, het gebruik van de schoolgebouwen voor buitenschoolse kinderopvang.</w:t>
      </w:r>
    </w:p>
    <w:p w14:paraId="711B2300" w14:textId="77777777" w:rsidR="00552BD9" w:rsidRPr="00526F79" w:rsidRDefault="00552BD9" w:rsidP="00552BD9">
      <w:pPr>
        <w:rPr>
          <w:rFonts w:asciiTheme="majorHAnsi" w:hAnsiTheme="majorHAnsi" w:cstheme="majorHAnsi"/>
          <w:sz w:val="24"/>
        </w:rPr>
      </w:pPr>
    </w:p>
    <w:p w14:paraId="391AA213"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u w:val="single"/>
        </w:rPr>
        <w:t>Artikel 11</w:t>
      </w:r>
    </w:p>
    <w:p w14:paraId="4DC87C1B" w14:textId="77777777" w:rsidR="00552BD9" w:rsidRPr="00526F79" w:rsidRDefault="00552BD9" w:rsidP="00552BD9">
      <w:pPr>
        <w:numPr>
          <w:ilvl w:val="0"/>
          <w:numId w:val="2"/>
        </w:numPr>
        <w:spacing w:after="200" w:line="276" w:lineRule="auto"/>
        <w:rPr>
          <w:rFonts w:asciiTheme="majorHAnsi" w:hAnsiTheme="majorHAnsi" w:cstheme="majorHAnsi"/>
          <w:sz w:val="24"/>
        </w:rPr>
      </w:pPr>
      <w:r w:rsidRPr="00526F79">
        <w:rPr>
          <w:rFonts w:asciiTheme="majorHAnsi" w:hAnsiTheme="majorHAnsi" w:cstheme="majorHAnsi"/>
          <w:sz w:val="24"/>
        </w:rPr>
        <w:t>Elk lid kan ten individuelen titel of namens een organisatie/vereniging kandidaten voordragen gelijk aan het aantal beschikbare mandaten per geleding.</w:t>
      </w:r>
    </w:p>
    <w:p w14:paraId="1F4E0368" w14:textId="77777777" w:rsidR="00552BD9" w:rsidRDefault="00552BD9" w:rsidP="00552BD9">
      <w:pPr>
        <w:numPr>
          <w:ilvl w:val="0"/>
          <w:numId w:val="2"/>
        </w:numPr>
        <w:spacing w:after="200" w:line="240" w:lineRule="auto"/>
        <w:rPr>
          <w:rFonts w:asciiTheme="majorHAnsi" w:hAnsiTheme="majorHAnsi" w:cstheme="majorHAnsi"/>
          <w:sz w:val="24"/>
        </w:rPr>
      </w:pPr>
      <w:r w:rsidRPr="00526F79">
        <w:rPr>
          <w:rFonts w:asciiTheme="majorHAnsi" w:hAnsiTheme="majorHAnsi" w:cstheme="majorHAnsi"/>
          <w:sz w:val="24"/>
        </w:rPr>
        <w:t>De voordracht gebeurt schriftelijk of elektronisch aan de voorzitter ten laatste tien werkdagen voor de samenkomst van de schoolraad.</w:t>
      </w:r>
    </w:p>
    <w:p w14:paraId="57C2261D" w14:textId="77777777" w:rsidR="00526F79" w:rsidRPr="00526F79" w:rsidRDefault="00526F79" w:rsidP="00526F79">
      <w:pPr>
        <w:spacing w:after="200" w:line="240" w:lineRule="auto"/>
        <w:ind w:left="360"/>
        <w:rPr>
          <w:rFonts w:asciiTheme="majorHAnsi" w:hAnsiTheme="majorHAnsi" w:cstheme="majorHAnsi"/>
          <w:sz w:val="24"/>
        </w:rPr>
      </w:pPr>
    </w:p>
    <w:p w14:paraId="58F4E3E6" w14:textId="4E3D17D4" w:rsidR="00552BD9" w:rsidRPr="00526F79" w:rsidRDefault="00552BD9" w:rsidP="00552BD9">
      <w:pPr>
        <w:rPr>
          <w:rFonts w:asciiTheme="majorHAnsi" w:hAnsiTheme="majorHAnsi" w:cstheme="majorHAnsi"/>
          <w:b/>
          <w:bCs/>
          <w:sz w:val="36"/>
          <w:szCs w:val="36"/>
        </w:rPr>
      </w:pPr>
      <w:r w:rsidRPr="00FA6772">
        <w:rPr>
          <w:rFonts w:asciiTheme="majorHAnsi" w:hAnsiTheme="majorHAnsi" w:cstheme="majorHAnsi"/>
          <w:b/>
          <w:bCs/>
          <w:sz w:val="36"/>
          <w:szCs w:val="36"/>
        </w:rPr>
        <w:t>HOOFDSTUK 6</w:t>
      </w:r>
      <w:r w:rsidR="00FA6772">
        <w:rPr>
          <w:rFonts w:asciiTheme="majorHAnsi" w:hAnsiTheme="majorHAnsi" w:cstheme="majorHAnsi"/>
          <w:b/>
          <w:bCs/>
          <w:sz w:val="36"/>
          <w:szCs w:val="36"/>
        </w:rPr>
        <w:t xml:space="preserve"> - </w:t>
      </w:r>
      <w:r w:rsidRPr="00FA6772">
        <w:rPr>
          <w:rFonts w:asciiTheme="majorHAnsi" w:hAnsiTheme="majorHAnsi" w:cstheme="majorHAnsi"/>
          <w:b/>
          <w:bCs/>
          <w:sz w:val="36"/>
          <w:szCs w:val="36"/>
        </w:rPr>
        <w:t>PRAKTISCHE WERKING VAN DE SCHOOLRAAD</w:t>
      </w:r>
    </w:p>
    <w:p w14:paraId="34B90ABE" w14:textId="2BCF8359" w:rsidR="00552BD9" w:rsidRPr="00526F79" w:rsidRDefault="00552BD9" w:rsidP="00552BD9">
      <w:pPr>
        <w:rPr>
          <w:rFonts w:asciiTheme="majorHAnsi" w:hAnsiTheme="majorHAnsi" w:cstheme="majorHAnsi"/>
          <w:b/>
          <w:bCs/>
          <w:sz w:val="24"/>
          <w:u w:val="single"/>
        </w:rPr>
      </w:pPr>
      <w:r w:rsidRPr="00526F79">
        <w:rPr>
          <w:rFonts w:asciiTheme="majorHAnsi" w:hAnsiTheme="majorHAnsi" w:cstheme="majorHAnsi"/>
          <w:b/>
          <w:bCs/>
          <w:sz w:val="24"/>
          <w:u w:val="single"/>
        </w:rPr>
        <w:t>Artikel 13</w:t>
      </w:r>
    </w:p>
    <w:p w14:paraId="017A8484" w14:textId="77777777" w:rsidR="00552BD9" w:rsidRPr="00526F79" w:rsidRDefault="00552BD9" w:rsidP="00552BD9">
      <w:pPr>
        <w:rPr>
          <w:rFonts w:asciiTheme="majorHAnsi" w:hAnsiTheme="majorHAnsi" w:cstheme="majorHAnsi"/>
          <w:b/>
          <w:sz w:val="24"/>
        </w:rPr>
      </w:pPr>
      <w:r w:rsidRPr="00526F79">
        <w:rPr>
          <w:rFonts w:asciiTheme="majorHAnsi" w:hAnsiTheme="majorHAnsi" w:cstheme="majorHAnsi"/>
          <w:b/>
          <w:sz w:val="24"/>
        </w:rPr>
        <w:t>DE VOORZITTER</w:t>
      </w:r>
    </w:p>
    <w:p w14:paraId="543A6610"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schoolraad duidt de voorzitter van de raad aan.</w:t>
      </w:r>
    </w:p>
    <w:p w14:paraId="5F6A50CC"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Noch de directeur noch een lid van het schoolbestuur kunnen als voorzitter worden aangeduid.</w:t>
      </w:r>
    </w:p>
    <w:p w14:paraId="0CAA9760"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voorzitter wordt aangeduid bij consensus of, indien geen consensus kan worden bereikt, bij gewone meerderheid.</w:t>
      </w:r>
    </w:p>
    <w:p w14:paraId="077DFB9F" w14:textId="77777777" w:rsidR="00552BD9" w:rsidRPr="00526F79" w:rsidRDefault="00552BD9" w:rsidP="00552BD9">
      <w:pPr>
        <w:rPr>
          <w:rFonts w:asciiTheme="majorHAnsi" w:hAnsiTheme="majorHAnsi" w:cstheme="majorHAnsi"/>
          <w:sz w:val="24"/>
        </w:rPr>
      </w:pPr>
    </w:p>
    <w:p w14:paraId="2CA0DD10" w14:textId="77777777" w:rsidR="00526F79" w:rsidRDefault="00526F79" w:rsidP="00552BD9">
      <w:pPr>
        <w:rPr>
          <w:rFonts w:asciiTheme="majorHAnsi" w:hAnsiTheme="majorHAnsi" w:cstheme="majorHAnsi"/>
          <w:b/>
          <w:bCs/>
          <w:sz w:val="24"/>
        </w:rPr>
      </w:pPr>
    </w:p>
    <w:p w14:paraId="63552247" w14:textId="77777777" w:rsidR="00526F79" w:rsidRDefault="00526F79" w:rsidP="00552BD9">
      <w:pPr>
        <w:rPr>
          <w:rFonts w:asciiTheme="majorHAnsi" w:hAnsiTheme="majorHAnsi" w:cstheme="majorHAnsi"/>
          <w:b/>
          <w:bCs/>
          <w:sz w:val="24"/>
        </w:rPr>
      </w:pPr>
    </w:p>
    <w:p w14:paraId="072AA9A7" w14:textId="324D878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rPr>
        <w:lastRenderedPageBreak/>
        <w:t xml:space="preserve">Redenen voor beëindigen van het voorzitterschap </w:t>
      </w:r>
    </w:p>
    <w:p w14:paraId="0ABB2990" w14:textId="77777777" w:rsidR="00552BD9" w:rsidRPr="00526F79" w:rsidRDefault="00552BD9" w:rsidP="00552BD9">
      <w:pPr>
        <w:numPr>
          <w:ilvl w:val="0"/>
          <w:numId w:val="2"/>
        </w:numPr>
        <w:spacing w:after="200" w:line="276" w:lineRule="auto"/>
        <w:rPr>
          <w:rFonts w:asciiTheme="majorHAnsi" w:hAnsiTheme="majorHAnsi" w:cstheme="majorHAnsi"/>
          <w:sz w:val="24"/>
        </w:rPr>
      </w:pPr>
      <w:r w:rsidRPr="00526F79">
        <w:rPr>
          <w:rFonts w:asciiTheme="majorHAnsi" w:hAnsiTheme="majorHAnsi" w:cstheme="majorHAnsi"/>
          <w:sz w:val="24"/>
        </w:rPr>
        <w:t>lid worden van een schoolraad, schoolbestuur of ouderwerking van een ander net;</w:t>
      </w:r>
    </w:p>
    <w:p w14:paraId="49362E23" w14:textId="77777777" w:rsidR="00552BD9" w:rsidRPr="00526F79" w:rsidRDefault="00552BD9" w:rsidP="00552BD9">
      <w:pPr>
        <w:numPr>
          <w:ilvl w:val="0"/>
          <w:numId w:val="2"/>
        </w:numPr>
        <w:spacing w:after="200" w:line="276" w:lineRule="auto"/>
        <w:rPr>
          <w:rFonts w:asciiTheme="majorHAnsi" w:hAnsiTheme="majorHAnsi" w:cstheme="majorHAnsi"/>
          <w:sz w:val="24"/>
        </w:rPr>
      </w:pPr>
      <w:r w:rsidRPr="00526F79">
        <w:rPr>
          <w:rFonts w:asciiTheme="majorHAnsi" w:hAnsiTheme="majorHAnsi" w:cstheme="majorHAnsi"/>
          <w:sz w:val="24"/>
        </w:rPr>
        <w:t>vrijwillig ontslag als voorzitter.</w:t>
      </w:r>
    </w:p>
    <w:p w14:paraId="6E184B81" w14:textId="49B8268F" w:rsidR="00552BD9" w:rsidRPr="00526F79" w:rsidRDefault="00552BD9" w:rsidP="00552BD9">
      <w:pPr>
        <w:numPr>
          <w:ilvl w:val="0"/>
          <w:numId w:val="2"/>
        </w:numPr>
        <w:spacing w:after="200" w:line="276" w:lineRule="auto"/>
        <w:rPr>
          <w:rFonts w:asciiTheme="majorHAnsi" w:hAnsiTheme="majorHAnsi" w:cstheme="majorHAnsi"/>
          <w:sz w:val="24"/>
        </w:rPr>
      </w:pPr>
      <w:r w:rsidRPr="00526F79">
        <w:rPr>
          <w:rFonts w:asciiTheme="majorHAnsi" w:hAnsiTheme="majorHAnsi" w:cstheme="majorHAnsi"/>
          <w:sz w:val="24"/>
        </w:rPr>
        <w:t>is de voorzitter effectief lid van de schoolraad dan zijn de artikelen 8 en 9 ook van toepassing.</w:t>
      </w:r>
    </w:p>
    <w:p w14:paraId="35158F32"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Bij onvoorziene afwezigheid van de voorzitter op een bijeenkomst van de schoolraad, duidt de raad een voorzitter aan onder de aanwezige leden.</w:t>
      </w:r>
    </w:p>
    <w:p w14:paraId="3FEA3812" w14:textId="3D930F22" w:rsidR="00552BD9" w:rsidRPr="00526F79" w:rsidRDefault="00552BD9" w:rsidP="00552BD9">
      <w:pPr>
        <w:rPr>
          <w:rFonts w:asciiTheme="majorHAnsi" w:hAnsiTheme="majorHAnsi" w:cstheme="majorHAnsi"/>
          <w:sz w:val="24"/>
        </w:rPr>
      </w:pPr>
    </w:p>
    <w:p w14:paraId="1775DE89"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rPr>
        <w:t>Specifieke taken van de voorzitter:</w:t>
      </w:r>
    </w:p>
    <w:p w14:paraId="1FE6F900"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De voorzitter nodigt de leden per e-mail uit.</w:t>
      </w:r>
    </w:p>
    <w:p w14:paraId="7AEB368F"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De voorzitter stelt de overlegagenda op.</w:t>
      </w:r>
    </w:p>
    <w:p w14:paraId="2C9909AE"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De voorzitter leidt het overleg en handhaaft de orde in de vergadering.</w:t>
      </w:r>
    </w:p>
    <w:p w14:paraId="06152A43"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 xml:space="preserve">De voorzitter opent en sluit de vergadering. </w:t>
      </w:r>
    </w:p>
    <w:p w14:paraId="7502FBD7"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De voorzitter staat (in samenwerking met de secretaris) in voor het opzoeken en verzamelen van de nodige documenten ter voorbereiding van de respectievelijke agendapunten.</w:t>
      </w:r>
    </w:p>
    <w:p w14:paraId="0E846D75"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De voorzitter richt de vraag om informatie aan het schoolbestuur.</w:t>
      </w:r>
    </w:p>
    <w:p w14:paraId="0967C8D8"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De voorzitter meldt de adviezen op eigen initiatief en standpunten via het secretariaat van de schoolraad aan het schoolbestuur.</w:t>
      </w:r>
    </w:p>
    <w:p w14:paraId="6D90C7CE" w14:textId="14D82EDF" w:rsidR="00552BD9" w:rsidRPr="00526F79" w:rsidRDefault="00552BD9" w:rsidP="00552BD9">
      <w:pPr>
        <w:rPr>
          <w:rFonts w:asciiTheme="majorHAnsi" w:hAnsiTheme="majorHAnsi" w:cstheme="majorHAnsi"/>
          <w:sz w:val="24"/>
        </w:rPr>
      </w:pPr>
    </w:p>
    <w:p w14:paraId="71F893E6" w14:textId="4DB854EE" w:rsidR="00552BD9" w:rsidRPr="00526F79" w:rsidRDefault="00552BD9" w:rsidP="00552BD9">
      <w:pPr>
        <w:rPr>
          <w:rFonts w:asciiTheme="majorHAnsi" w:hAnsiTheme="majorHAnsi" w:cstheme="majorHAnsi"/>
          <w:b/>
          <w:bCs/>
          <w:sz w:val="24"/>
          <w:u w:val="single"/>
        </w:rPr>
      </w:pPr>
      <w:r w:rsidRPr="00526F79">
        <w:rPr>
          <w:rFonts w:asciiTheme="majorHAnsi" w:hAnsiTheme="majorHAnsi" w:cstheme="majorHAnsi"/>
          <w:b/>
          <w:bCs/>
          <w:sz w:val="24"/>
          <w:u w:val="single"/>
        </w:rPr>
        <w:t>Artikel 14</w:t>
      </w:r>
    </w:p>
    <w:p w14:paraId="5C2EBBBA" w14:textId="77777777" w:rsidR="00552BD9" w:rsidRPr="00526F79" w:rsidRDefault="00552BD9" w:rsidP="00552BD9">
      <w:pPr>
        <w:rPr>
          <w:rFonts w:asciiTheme="majorHAnsi" w:hAnsiTheme="majorHAnsi" w:cstheme="majorHAnsi"/>
          <w:b/>
          <w:iCs/>
          <w:sz w:val="24"/>
        </w:rPr>
      </w:pPr>
      <w:r w:rsidRPr="00526F79">
        <w:rPr>
          <w:rFonts w:asciiTheme="majorHAnsi" w:hAnsiTheme="majorHAnsi" w:cstheme="majorHAnsi"/>
          <w:b/>
          <w:iCs/>
          <w:sz w:val="24"/>
        </w:rPr>
        <w:t>SECRETARIAAT</w:t>
      </w:r>
    </w:p>
    <w:p w14:paraId="07E4C2B7"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secretaris is verantwoordelijk voor het administratief beheer van de werking van de schoolraad.</w:t>
      </w:r>
    </w:p>
    <w:p w14:paraId="6E0E886C"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secretaris wordt binnen of buiten de raad aangeduid bij wijze van consensus of bij gewone meerderheid. Bij afwezigheid wordt een plaatsvervanger aangeduid door de leden van de schoolraad.</w:t>
      </w:r>
      <w:r w:rsidRPr="00526F79" w:rsidDel="0009390A">
        <w:rPr>
          <w:rFonts w:asciiTheme="majorHAnsi" w:hAnsiTheme="majorHAnsi" w:cstheme="majorHAnsi"/>
          <w:sz w:val="24"/>
        </w:rPr>
        <w:t xml:space="preserve"> </w:t>
      </w:r>
    </w:p>
    <w:p w14:paraId="3E947BF0" w14:textId="77777777" w:rsidR="00552BD9" w:rsidRPr="00526F79" w:rsidRDefault="00552BD9" w:rsidP="00552BD9">
      <w:pPr>
        <w:rPr>
          <w:rFonts w:asciiTheme="majorHAnsi" w:hAnsiTheme="majorHAnsi" w:cstheme="majorHAnsi"/>
          <w:sz w:val="24"/>
        </w:rPr>
      </w:pPr>
    </w:p>
    <w:p w14:paraId="616384D2" w14:textId="77777777" w:rsidR="00552BD9" w:rsidRPr="00526F79" w:rsidRDefault="00552BD9" w:rsidP="00552BD9">
      <w:pPr>
        <w:rPr>
          <w:rFonts w:asciiTheme="majorHAnsi" w:hAnsiTheme="majorHAnsi" w:cstheme="majorHAnsi"/>
          <w:sz w:val="24"/>
        </w:rPr>
      </w:pPr>
    </w:p>
    <w:p w14:paraId="79306B12" w14:textId="77777777" w:rsidR="00526F79" w:rsidRDefault="00526F79" w:rsidP="00552BD9">
      <w:pPr>
        <w:rPr>
          <w:rFonts w:asciiTheme="majorHAnsi" w:hAnsiTheme="majorHAnsi" w:cstheme="majorHAnsi"/>
          <w:b/>
          <w:bCs/>
          <w:sz w:val="24"/>
        </w:rPr>
      </w:pPr>
    </w:p>
    <w:p w14:paraId="41EB55F0" w14:textId="339F168A"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rPr>
        <w:lastRenderedPageBreak/>
        <w:t>Specifieke taken van de secretaris:</w:t>
      </w:r>
    </w:p>
    <w:p w14:paraId="7C4CB65E"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De secretaris stelt de notulen van de vergadering op en maakt het verslag binnen de tien werkdagen over aan de leden van de schoolraad. Het verslag wordt in de volgende vergadering ter goedkeuring voorgelegd.</w:t>
      </w:r>
    </w:p>
    <w:p w14:paraId="25FD40B7"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De secretaris staat in voor de praktische verwerking van alle communicatie bestemd voor de schoolraad. De communicatie uitgaande van de schoolraad wordt altijd ondertekend door de voorzitter en de secretaris.</w:t>
      </w:r>
    </w:p>
    <w:p w14:paraId="7FA87D06" w14:textId="77777777" w:rsidR="00552BD9" w:rsidRPr="00526F79" w:rsidRDefault="00552BD9" w:rsidP="00552BD9">
      <w:pPr>
        <w:numPr>
          <w:ilvl w:val="0"/>
          <w:numId w:val="1"/>
        </w:numPr>
        <w:spacing w:after="200" w:line="276" w:lineRule="auto"/>
        <w:rPr>
          <w:rFonts w:asciiTheme="majorHAnsi" w:hAnsiTheme="majorHAnsi" w:cstheme="majorHAnsi"/>
          <w:sz w:val="24"/>
        </w:rPr>
      </w:pPr>
      <w:r w:rsidRPr="00526F79">
        <w:rPr>
          <w:rFonts w:asciiTheme="majorHAnsi" w:hAnsiTheme="majorHAnsi" w:cstheme="majorHAnsi"/>
          <w:sz w:val="24"/>
        </w:rPr>
        <w:t>De secretaris beheert het archief van de schoolraad.</w:t>
      </w:r>
    </w:p>
    <w:p w14:paraId="70DC5789" w14:textId="77777777" w:rsidR="00552BD9" w:rsidRPr="00526F79" w:rsidRDefault="00552BD9" w:rsidP="00552BD9">
      <w:pPr>
        <w:rPr>
          <w:rFonts w:asciiTheme="majorHAnsi" w:hAnsiTheme="majorHAnsi" w:cstheme="majorHAnsi"/>
          <w:sz w:val="24"/>
        </w:rPr>
      </w:pPr>
    </w:p>
    <w:p w14:paraId="501728F7" w14:textId="0C254C63" w:rsidR="00552BD9" w:rsidRPr="00526F79" w:rsidRDefault="00552BD9" w:rsidP="00552BD9">
      <w:pPr>
        <w:rPr>
          <w:rFonts w:asciiTheme="majorHAnsi" w:hAnsiTheme="majorHAnsi" w:cstheme="majorHAnsi"/>
          <w:b/>
          <w:sz w:val="24"/>
          <w:u w:val="single"/>
        </w:rPr>
      </w:pPr>
      <w:r w:rsidRPr="00526F79">
        <w:rPr>
          <w:rFonts w:asciiTheme="majorHAnsi" w:hAnsiTheme="majorHAnsi" w:cstheme="majorHAnsi"/>
          <w:b/>
          <w:sz w:val="24"/>
          <w:u w:val="single"/>
        </w:rPr>
        <w:t>Artikel 15</w:t>
      </w:r>
    </w:p>
    <w:p w14:paraId="238B71DC" w14:textId="77777777" w:rsidR="00552BD9" w:rsidRPr="00526F79" w:rsidRDefault="00552BD9" w:rsidP="00552BD9">
      <w:pPr>
        <w:rPr>
          <w:rFonts w:asciiTheme="majorHAnsi" w:hAnsiTheme="majorHAnsi" w:cstheme="majorHAnsi"/>
          <w:b/>
          <w:sz w:val="24"/>
        </w:rPr>
      </w:pPr>
      <w:r w:rsidRPr="00526F79">
        <w:rPr>
          <w:rFonts w:asciiTheme="majorHAnsi" w:hAnsiTheme="majorHAnsi" w:cstheme="majorHAnsi"/>
          <w:b/>
          <w:sz w:val="24"/>
        </w:rPr>
        <w:t>INFRASTRUCTURELE ONDERSTEUNING</w:t>
      </w:r>
    </w:p>
    <w:p w14:paraId="379BCE81"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schoolraad kan voor infrastructurele en administratieve ondersteuning een beroep doen op het schoolbestuur.</w:t>
      </w:r>
    </w:p>
    <w:p w14:paraId="6F4DEC93"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Op verzoek van de schoolraad voorziet het schoolbestuur tevens in de nodige administratieve ondersteuning.</w:t>
      </w:r>
    </w:p>
    <w:p w14:paraId="1B79A8B5" w14:textId="77777777" w:rsidR="00552BD9" w:rsidRPr="00526F79" w:rsidRDefault="00552BD9" w:rsidP="00552BD9">
      <w:pPr>
        <w:rPr>
          <w:rFonts w:asciiTheme="majorHAnsi" w:hAnsiTheme="majorHAnsi" w:cstheme="majorHAnsi"/>
          <w:sz w:val="24"/>
        </w:rPr>
      </w:pPr>
    </w:p>
    <w:p w14:paraId="2549F169" w14:textId="77777777" w:rsidR="00552BD9" w:rsidRPr="00526F79" w:rsidRDefault="00552BD9" w:rsidP="00552BD9">
      <w:pPr>
        <w:rPr>
          <w:rFonts w:asciiTheme="majorHAnsi" w:hAnsiTheme="majorHAnsi" w:cstheme="majorHAnsi"/>
          <w:sz w:val="24"/>
        </w:rPr>
      </w:pPr>
    </w:p>
    <w:p w14:paraId="20BF11D4" w14:textId="77777777" w:rsidR="00552BD9" w:rsidRPr="00526F79" w:rsidRDefault="00552BD9" w:rsidP="00552BD9">
      <w:pPr>
        <w:rPr>
          <w:rFonts w:asciiTheme="majorHAnsi" w:hAnsiTheme="majorHAnsi" w:cstheme="majorHAnsi"/>
          <w:sz w:val="24"/>
        </w:rPr>
      </w:pPr>
    </w:p>
    <w:p w14:paraId="5D1BACD5" w14:textId="77777777" w:rsidR="00552BD9" w:rsidRPr="00526F79" w:rsidRDefault="00552BD9" w:rsidP="00552BD9">
      <w:pPr>
        <w:rPr>
          <w:rFonts w:asciiTheme="majorHAnsi" w:hAnsiTheme="majorHAnsi" w:cstheme="majorHAnsi"/>
          <w:sz w:val="24"/>
        </w:rPr>
      </w:pPr>
    </w:p>
    <w:p w14:paraId="09C257C6" w14:textId="7F3FFCB3" w:rsidR="00552BD9" w:rsidRPr="00526F79" w:rsidRDefault="00552BD9" w:rsidP="00552BD9">
      <w:pPr>
        <w:rPr>
          <w:rFonts w:asciiTheme="majorHAnsi" w:hAnsiTheme="majorHAnsi" w:cstheme="majorHAnsi"/>
          <w:b/>
          <w:sz w:val="24"/>
          <w:u w:val="single"/>
        </w:rPr>
      </w:pPr>
      <w:r w:rsidRPr="00526F79">
        <w:rPr>
          <w:rFonts w:asciiTheme="majorHAnsi" w:hAnsiTheme="majorHAnsi" w:cstheme="majorHAnsi"/>
          <w:sz w:val="24"/>
        </w:rPr>
        <w:br w:type="page"/>
      </w:r>
      <w:r w:rsidRPr="00526F79">
        <w:rPr>
          <w:rFonts w:asciiTheme="majorHAnsi" w:hAnsiTheme="majorHAnsi" w:cstheme="majorHAnsi"/>
          <w:b/>
          <w:sz w:val="24"/>
          <w:u w:val="single"/>
        </w:rPr>
        <w:lastRenderedPageBreak/>
        <w:t>ARTIKEL 16</w:t>
      </w:r>
    </w:p>
    <w:p w14:paraId="7FAE0C16"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b/>
          <w:sz w:val="24"/>
        </w:rPr>
        <w:t>ALGEMENE WERKAFSPRAKEN</w:t>
      </w:r>
    </w:p>
    <w:p w14:paraId="53129AEE" w14:textId="77777777" w:rsidR="00552BD9" w:rsidRPr="00526F79" w:rsidRDefault="00552BD9" w:rsidP="00552BD9">
      <w:pPr>
        <w:rPr>
          <w:rFonts w:asciiTheme="majorHAnsi" w:hAnsiTheme="majorHAnsi" w:cstheme="majorHAnsi"/>
          <w:b/>
          <w:bCs/>
          <w:sz w:val="24"/>
        </w:rPr>
      </w:pPr>
      <w:bookmarkStart w:id="0" w:name="_Toc214441312"/>
      <w:bookmarkStart w:id="1" w:name="_Toc214681159"/>
      <w:bookmarkStart w:id="2" w:name="_Toc214681336"/>
      <w:r w:rsidRPr="00526F79">
        <w:rPr>
          <w:rFonts w:asciiTheme="majorHAnsi" w:hAnsiTheme="majorHAnsi" w:cstheme="majorHAnsi"/>
          <w:b/>
          <w:bCs/>
          <w:sz w:val="24"/>
        </w:rPr>
        <w:t>§ 1</w:t>
      </w:r>
      <w:r w:rsidRPr="00526F79">
        <w:rPr>
          <w:rFonts w:asciiTheme="majorHAnsi" w:hAnsiTheme="majorHAnsi" w:cstheme="majorHAnsi"/>
          <w:b/>
          <w:bCs/>
          <w:sz w:val="24"/>
        </w:rPr>
        <w:tab/>
        <w:t>Wijze van bijeenroeping</w:t>
      </w:r>
      <w:bookmarkEnd w:id="0"/>
      <w:bookmarkEnd w:id="1"/>
      <w:bookmarkEnd w:id="2"/>
    </w:p>
    <w:p w14:paraId="0BCE8EE1"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schoolraad wordt door de voorzitter bijeengeroepen bij wijze van schriftelijke of elektronische uitnodiging met vermelding van plaats, datum, tijdstip en de agendapunten. De agendapunten moeten duidelijk worden geformuleerd. Alle benodigde en informatieve documenten worden als bijlage meegestuurd. De uitnodiging wordt ten laatste tien werkdagen voor de bijeenkomst overgemaakt aan de leden.</w:t>
      </w:r>
    </w:p>
    <w:p w14:paraId="0E4C0F3B" w14:textId="77777777" w:rsidR="00552BD9" w:rsidRPr="00526F79" w:rsidRDefault="00552BD9" w:rsidP="00552BD9">
      <w:pPr>
        <w:rPr>
          <w:rFonts w:asciiTheme="majorHAnsi" w:hAnsiTheme="majorHAnsi" w:cstheme="majorHAnsi"/>
          <w:bCs/>
          <w:sz w:val="24"/>
        </w:rPr>
      </w:pPr>
      <w:bookmarkStart w:id="3" w:name="_Toc214441313"/>
      <w:bookmarkStart w:id="4" w:name="_Toc214681160"/>
      <w:bookmarkStart w:id="5" w:name="_Toc214681337"/>
      <w:r w:rsidRPr="00526F79">
        <w:rPr>
          <w:rFonts w:asciiTheme="majorHAnsi" w:hAnsiTheme="majorHAnsi" w:cstheme="majorHAnsi"/>
          <w:b/>
          <w:bCs/>
          <w:sz w:val="24"/>
        </w:rPr>
        <w:t>§ 2</w:t>
      </w:r>
      <w:r w:rsidRPr="00526F79">
        <w:rPr>
          <w:rFonts w:asciiTheme="majorHAnsi" w:hAnsiTheme="majorHAnsi" w:cstheme="majorHAnsi"/>
          <w:b/>
          <w:bCs/>
          <w:sz w:val="24"/>
        </w:rPr>
        <w:tab/>
      </w:r>
      <w:bookmarkEnd w:id="3"/>
      <w:bookmarkEnd w:id="4"/>
      <w:bookmarkEnd w:id="5"/>
      <w:r w:rsidRPr="00526F79">
        <w:rPr>
          <w:rFonts w:asciiTheme="majorHAnsi" w:hAnsiTheme="majorHAnsi" w:cstheme="majorHAnsi"/>
          <w:bCs/>
          <w:sz w:val="24"/>
        </w:rPr>
        <w:t>Het gebruikelijke tijdstip en de plaats van samenkomst wordt na overleg binnen de raad vastgelegd. Er wordt niet vergaderd tijdens de lesuren.</w:t>
      </w:r>
    </w:p>
    <w:p w14:paraId="16F0F479" w14:textId="77777777" w:rsidR="00552BD9" w:rsidRPr="00526F79" w:rsidRDefault="00552BD9" w:rsidP="00552BD9">
      <w:pPr>
        <w:rPr>
          <w:rFonts w:asciiTheme="majorHAnsi" w:hAnsiTheme="majorHAnsi" w:cstheme="majorHAnsi"/>
          <w:sz w:val="24"/>
        </w:rPr>
      </w:pPr>
    </w:p>
    <w:p w14:paraId="34DF759D" w14:textId="77777777" w:rsidR="00552BD9" w:rsidRPr="00526F79" w:rsidRDefault="00552BD9" w:rsidP="00552BD9">
      <w:pPr>
        <w:rPr>
          <w:rFonts w:asciiTheme="majorHAnsi" w:hAnsiTheme="majorHAnsi" w:cstheme="majorHAnsi"/>
          <w:bCs/>
          <w:sz w:val="24"/>
        </w:rPr>
      </w:pPr>
      <w:bookmarkStart w:id="6" w:name="_Toc214441314"/>
      <w:bookmarkStart w:id="7" w:name="_Toc214681161"/>
      <w:bookmarkStart w:id="8" w:name="_Toc214681338"/>
      <w:r w:rsidRPr="00526F79">
        <w:rPr>
          <w:rFonts w:asciiTheme="majorHAnsi" w:hAnsiTheme="majorHAnsi" w:cstheme="majorHAnsi"/>
          <w:b/>
          <w:bCs/>
          <w:sz w:val="24"/>
        </w:rPr>
        <w:t>§ 3</w:t>
      </w:r>
      <w:r w:rsidRPr="00526F79">
        <w:rPr>
          <w:rFonts w:asciiTheme="majorHAnsi" w:hAnsiTheme="majorHAnsi" w:cstheme="majorHAnsi"/>
          <w:b/>
          <w:bCs/>
          <w:sz w:val="24"/>
        </w:rPr>
        <w:tab/>
      </w:r>
      <w:bookmarkEnd w:id="6"/>
      <w:bookmarkEnd w:id="7"/>
      <w:bookmarkEnd w:id="8"/>
      <w:r w:rsidRPr="00526F79">
        <w:rPr>
          <w:rFonts w:asciiTheme="majorHAnsi" w:hAnsiTheme="majorHAnsi" w:cstheme="majorHAnsi"/>
          <w:bCs/>
          <w:sz w:val="24"/>
        </w:rPr>
        <w:t>Op schriftelijk verzoek van ten minste</w:t>
      </w:r>
      <w:r w:rsidRPr="00526F79">
        <w:rPr>
          <w:rFonts w:asciiTheme="majorHAnsi" w:hAnsiTheme="majorHAnsi" w:cstheme="majorHAnsi"/>
          <w:b/>
          <w:bCs/>
          <w:sz w:val="24"/>
        </w:rPr>
        <w:t xml:space="preserve"> </w:t>
      </w:r>
      <w:r w:rsidRPr="00526F79">
        <w:rPr>
          <w:rFonts w:asciiTheme="majorHAnsi" w:hAnsiTheme="majorHAnsi" w:cstheme="majorHAnsi"/>
          <w:bCs/>
          <w:sz w:val="24"/>
        </w:rPr>
        <w:t>twee van de geledingen, roept de voorzitter de schoolraad bijeen, uiterlijk tien werkdagen na het verzoek.</w:t>
      </w:r>
    </w:p>
    <w:p w14:paraId="7BAFCF97" w14:textId="77777777" w:rsidR="00552BD9" w:rsidRPr="00526F79" w:rsidRDefault="00552BD9" w:rsidP="00552BD9">
      <w:pPr>
        <w:rPr>
          <w:rFonts w:asciiTheme="majorHAnsi" w:hAnsiTheme="majorHAnsi" w:cstheme="majorHAnsi"/>
          <w:sz w:val="24"/>
        </w:rPr>
      </w:pPr>
    </w:p>
    <w:p w14:paraId="22BBBF9B" w14:textId="77777777" w:rsidR="00552BD9" w:rsidRPr="00526F79" w:rsidRDefault="00552BD9" w:rsidP="00552BD9">
      <w:pPr>
        <w:rPr>
          <w:rFonts w:asciiTheme="majorHAnsi" w:hAnsiTheme="majorHAnsi" w:cstheme="majorHAnsi"/>
          <w:b/>
          <w:bCs/>
          <w:sz w:val="24"/>
        </w:rPr>
      </w:pPr>
      <w:bookmarkStart w:id="9" w:name="_Toc214441315"/>
      <w:bookmarkStart w:id="10" w:name="_Toc214681162"/>
      <w:bookmarkStart w:id="11" w:name="_Toc214681339"/>
      <w:r w:rsidRPr="00526F79">
        <w:rPr>
          <w:rFonts w:asciiTheme="majorHAnsi" w:hAnsiTheme="majorHAnsi" w:cstheme="majorHAnsi"/>
          <w:b/>
          <w:bCs/>
          <w:sz w:val="24"/>
        </w:rPr>
        <w:t>§ 4</w:t>
      </w:r>
      <w:r w:rsidRPr="00526F79">
        <w:rPr>
          <w:rFonts w:asciiTheme="majorHAnsi" w:hAnsiTheme="majorHAnsi" w:cstheme="majorHAnsi"/>
          <w:b/>
          <w:bCs/>
          <w:sz w:val="24"/>
        </w:rPr>
        <w:tab/>
        <w:t xml:space="preserve">De </w:t>
      </w:r>
      <w:bookmarkEnd w:id="9"/>
      <w:bookmarkEnd w:id="10"/>
      <w:bookmarkEnd w:id="11"/>
      <w:r w:rsidRPr="00526F79">
        <w:rPr>
          <w:rFonts w:asciiTheme="majorHAnsi" w:hAnsiTheme="majorHAnsi" w:cstheme="majorHAnsi"/>
          <w:b/>
          <w:bCs/>
          <w:sz w:val="24"/>
        </w:rPr>
        <w:t>agenda voor overleg</w:t>
      </w:r>
    </w:p>
    <w:p w14:paraId="17B25894"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voorzitter bepaalt de agendapunten. De leden</w:t>
      </w:r>
      <w:r w:rsidRPr="00526F79">
        <w:rPr>
          <w:rFonts w:asciiTheme="majorHAnsi" w:hAnsiTheme="majorHAnsi" w:cstheme="majorHAnsi"/>
          <w:b/>
          <w:bCs/>
          <w:sz w:val="24"/>
        </w:rPr>
        <w:t xml:space="preserve"> </w:t>
      </w:r>
      <w:r w:rsidRPr="00526F79">
        <w:rPr>
          <w:rFonts w:asciiTheme="majorHAnsi" w:hAnsiTheme="majorHAnsi" w:cstheme="majorHAnsi"/>
          <w:sz w:val="24"/>
        </w:rPr>
        <w:t>kunnen tot ten laatste vijf werkdagen voor de vergadering schriftelijk een punt aan de overlegagenda toevoegen.</w:t>
      </w:r>
    </w:p>
    <w:p w14:paraId="2FFCF33E"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uitnodiging en de overlegagenda worden overgemaakt aan:</w:t>
      </w:r>
    </w:p>
    <w:p w14:paraId="160C6452" w14:textId="77777777" w:rsidR="00552BD9" w:rsidRPr="00526F79" w:rsidRDefault="00552BD9" w:rsidP="00552BD9">
      <w:pPr>
        <w:numPr>
          <w:ilvl w:val="0"/>
          <w:numId w:val="4"/>
        </w:numPr>
        <w:spacing w:after="200" w:line="276" w:lineRule="auto"/>
        <w:rPr>
          <w:rFonts w:asciiTheme="majorHAnsi" w:hAnsiTheme="majorHAnsi" w:cstheme="majorHAnsi"/>
          <w:sz w:val="24"/>
        </w:rPr>
      </w:pPr>
      <w:r w:rsidRPr="00526F79">
        <w:rPr>
          <w:rFonts w:asciiTheme="majorHAnsi" w:hAnsiTheme="majorHAnsi" w:cstheme="majorHAnsi"/>
          <w:sz w:val="24"/>
        </w:rPr>
        <w:t>de leden van de schoolraad;</w:t>
      </w:r>
    </w:p>
    <w:p w14:paraId="74716C9C" w14:textId="77777777" w:rsidR="00552BD9" w:rsidRPr="00526F79" w:rsidRDefault="00552BD9" w:rsidP="00552BD9">
      <w:pPr>
        <w:numPr>
          <w:ilvl w:val="0"/>
          <w:numId w:val="4"/>
        </w:numPr>
        <w:spacing w:after="200" w:line="276" w:lineRule="auto"/>
        <w:rPr>
          <w:rFonts w:asciiTheme="majorHAnsi" w:hAnsiTheme="majorHAnsi" w:cstheme="majorHAnsi"/>
          <w:sz w:val="24"/>
        </w:rPr>
      </w:pPr>
      <w:r w:rsidRPr="00526F79">
        <w:rPr>
          <w:rFonts w:asciiTheme="majorHAnsi" w:hAnsiTheme="majorHAnsi" w:cstheme="majorHAnsi"/>
          <w:sz w:val="24"/>
        </w:rPr>
        <w:t>het schoolbestuur of zijn afgevaardigde;</w:t>
      </w:r>
    </w:p>
    <w:p w14:paraId="3E60A02C" w14:textId="77777777" w:rsidR="00552BD9" w:rsidRPr="00526F79" w:rsidRDefault="00552BD9" w:rsidP="00552BD9">
      <w:pPr>
        <w:numPr>
          <w:ilvl w:val="0"/>
          <w:numId w:val="4"/>
        </w:numPr>
        <w:spacing w:after="200" w:line="276" w:lineRule="auto"/>
        <w:rPr>
          <w:rFonts w:asciiTheme="majorHAnsi" w:hAnsiTheme="majorHAnsi" w:cstheme="majorHAnsi"/>
          <w:sz w:val="24"/>
        </w:rPr>
      </w:pPr>
      <w:r w:rsidRPr="00526F79">
        <w:rPr>
          <w:rFonts w:asciiTheme="majorHAnsi" w:hAnsiTheme="majorHAnsi" w:cstheme="majorHAnsi"/>
          <w:sz w:val="24"/>
        </w:rPr>
        <w:t xml:space="preserve">de directeur. </w:t>
      </w:r>
    </w:p>
    <w:p w14:paraId="1BED896F" w14:textId="097CDB10" w:rsidR="00552BD9" w:rsidRPr="00526F79" w:rsidRDefault="00552BD9" w:rsidP="00552BD9">
      <w:pPr>
        <w:rPr>
          <w:rFonts w:asciiTheme="majorHAnsi" w:hAnsiTheme="majorHAnsi" w:cstheme="majorHAnsi"/>
          <w:b/>
          <w:bCs/>
          <w:sz w:val="24"/>
        </w:rPr>
      </w:pPr>
      <w:bookmarkStart w:id="12" w:name="_Toc214441316"/>
      <w:bookmarkStart w:id="13" w:name="_Toc214681163"/>
      <w:bookmarkStart w:id="14" w:name="_Toc214681340"/>
      <w:r w:rsidRPr="00526F79">
        <w:rPr>
          <w:rFonts w:asciiTheme="majorHAnsi" w:hAnsiTheme="majorHAnsi" w:cstheme="majorHAnsi"/>
          <w:b/>
          <w:bCs/>
          <w:sz w:val="24"/>
        </w:rPr>
        <w:t>§</w:t>
      </w:r>
      <w:r w:rsidR="00FA6772" w:rsidRPr="00526F79">
        <w:rPr>
          <w:rFonts w:asciiTheme="majorHAnsi" w:hAnsiTheme="majorHAnsi" w:cstheme="majorHAnsi"/>
          <w:b/>
          <w:bCs/>
          <w:sz w:val="24"/>
        </w:rPr>
        <w:t xml:space="preserve"> </w:t>
      </w:r>
      <w:r w:rsidRPr="00526F79">
        <w:rPr>
          <w:rFonts w:asciiTheme="majorHAnsi" w:hAnsiTheme="majorHAnsi" w:cstheme="majorHAnsi"/>
          <w:b/>
          <w:bCs/>
          <w:sz w:val="24"/>
        </w:rPr>
        <w:t>5</w:t>
      </w:r>
      <w:r w:rsidRPr="00526F79">
        <w:rPr>
          <w:rFonts w:asciiTheme="majorHAnsi" w:hAnsiTheme="majorHAnsi" w:cstheme="majorHAnsi"/>
          <w:b/>
          <w:bCs/>
          <w:sz w:val="24"/>
        </w:rPr>
        <w:tab/>
        <w:t>Afzien van het recht op overleg</w:t>
      </w:r>
    </w:p>
    <w:p w14:paraId="02BE2BD0"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schoolraad kan afzien van het recht op overleg mits alle leden akkoord gaan.</w:t>
      </w:r>
    </w:p>
    <w:p w14:paraId="54A37EC9"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schoolraad deelt deze beslissing onmiddellijk mee aan het schoolbestuur.</w:t>
      </w:r>
    </w:p>
    <w:p w14:paraId="1F43D604" w14:textId="77777777" w:rsidR="00552BD9" w:rsidRPr="00526F79" w:rsidRDefault="00552BD9" w:rsidP="00552BD9">
      <w:pPr>
        <w:rPr>
          <w:rFonts w:asciiTheme="majorHAnsi" w:hAnsiTheme="majorHAnsi" w:cstheme="majorHAnsi"/>
          <w:b/>
          <w:bCs/>
          <w:sz w:val="24"/>
        </w:rPr>
      </w:pPr>
    </w:p>
    <w:p w14:paraId="08761EA4" w14:textId="15EC9EDA"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rPr>
        <w:t>§ 6</w:t>
      </w:r>
      <w:r w:rsidRPr="00526F79">
        <w:rPr>
          <w:rFonts w:asciiTheme="majorHAnsi" w:hAnsiTheme="majorHAnsi" w:cstheme="majorHAnsi"/>
          <w:b/>
          <w:bCs/>
          <w:sz w:val="24"/>
        </w:rPr>
        <w:tab/>
      </w:r>
      <w:bookmarkEnd w:id="12"/>
      <w:bookmarkEnd w:id="13"/>
      <w:bookmarkEnd w:id="14"/>
      <w:r w:rsidRPr="00526F79">
        <w:rPr>
          <w:rFonts w:asciiTheme="majorHAnsi" w:hAnsiTheme="majorHAnsi" w:cstheme="majorHAnsi"/>
          <w:b/>
          <w:bCs/>
          <w:sz w:val="24"/>
        </w:rPr>
        <w:t>Standpuntbepaling</w:t>
      </w:r>
    </w:p>
    <w:p w14:paraId="36821C1F"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schoolraad kan slechts rechtsgeldig overleggen als de gewone meerderheid van de leden aanwezig is.</w:t>
      </w:r>
    </w:p>
    <w:p w14:paraId="387DA0FC"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Indien de vergadering niet voldoende aanwezigen telt, wordt een datum vastgelegd voor een nieuwe vergadering, minstens één week later. De volgende vergadering beslist ongeacht het aantal aanwezigen.</w:t>
      </w:r>
    </w:p>
    <w:p w14:paraId="4695C793"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lastRenderedPageBreak/>
        <w:t>Het overleg leidt tot een verslag waarin alle standpunten worden opgenomen.</w:t>
      </w:r>
    </w:p>
    <w:p w14:paraId="1F7D97BD" w14:textId="39DDE581"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Wanneer een overleg niet plaatsvindt binnen een termijn van eenentwintig kalenderdagen, die ingaat de dag nadat een geplande beslissing voor overleg wordt voorgelegd, wordt het overleg geacht te hebben plaatsgevonden. Deze termijn wordt geschorst tijdens de schoolvakanties.</w:t>
      </w:r>
    </w:p>
    <w:p w14:paraId="3032E230" w14:textId="77777777" w:rsidR="00552BD9" w:rsidRPr="00526F79" w:rsidRDefault="00552BD9" w:rsidP="00552BD9">
      <w:pPr>
        <w:rPr>
          <w:rFonts w:asciiTheme="majorHAnsi" w:hAnsiTheme="majorHAnsi" w:cstheme="majorHAnsi"/>
          <w:sz w:val="24"/>
        </w:rPr>
      </w:pPr>
    </w:p>
    <w:p w14:paraId="2B1C0B94" w14:textId="3196C0DA" w:rsidR="00552BD9" w:rsidRPr="00526F79" w:rsidRDefault="00552BD9" w:rsidP="00552BD9">
      <w:pPr>
        <w:rPr>
          <w:rFonts w:asciiTheme="majorHAnsi" w:hAnsiTheme="majorHAnsi" w:cstheme="majorHAnsi"/>
          <w:b/>
          <w:bCs/>
          <w:sz w:val="24"/>
        </w:rPr>
      </w:pPr>
      <w:bookmarkStart w:id="15" w:name="_Toc214441317"/>
      <w:bookmarkStart w:id="16" w:name="_Toc214681164"/>
      <w:bookmarkStart w:id="17" w:name="_Toc214681341"/>
      <w:r w:rsidRPr="00526F79">
        <w:rPr>
          <w:rFonts w:asciiTheme="majorHAnsi" w:hAnsiTheme="majorHAnsi" w:cstheme="majorHAnsi"/>
          <w:b/>
          <w:bCs/>
          <w:sz w:val="24"/>
        </w:rPr>
        <w:t>§ 7</w:t>
      </w:r>
      <w:r w:rsidRPr="00526F79">
        <w:rPr>
          <w:rFonts w:asciiTheme="majorHAnsi" w:hAnsiTheme="majorHAnsi" w:cstheme="majorHAnsi"/>
          <w:b/>
          <w:bCs/>
          <w:sz w:val="24"/>
        </w:rPr>
        <w:tab/>
        <w:t>Mededeling van de verslagen van de schoolraad</w:t>
      </w:r>
      <w:bookmarkEnd w:id="15"/>
      <w:bookmarkEnd w:id="16"/>
      <w:bookmarkEnd w:id="17"/>
    </w:p>
    <w:p w14:paraId="6DF4F2D2"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Het goedgekeurde verslag, met daarin de standpunten van de schoolraad, wordt binnen de vijf werkdagen volgend op de vergadering waarop het definitief is goedgekeurd, schriftelijk meegedeeld aan:</w:t>
      </w:r>
    </w:p>
    <w:p w14:paraId="69145C1F" w14:textId="77777777" w:rsidR="00552BD9" w:rsidRPr="00526F79" w:rsidRDefault="00552BD9" w:rsidP="00552BD9">
      <w:pPr>
        <w:numPr>
          <w:ilvl w:val="0"/>
          <w:numId w:val="4"/>
        </w:numPr>
        <w:spacing w:after="200" w:line="276" w:lineRule="auto"/>
        <w:rPr>
          <w:rFonts w:asciiTheme="majorHAnsi" w:hAnsiTheme="majorHAnsi" w:cstheme="majorHAnsi"/>
          <w:sz w:val="24"/>
        </w:rPr>
      </w:pPr>
      <w:r w:rsidRPr="00526F79">
        <w:rPr>
          <w:rFonts w:asciiTheme="majorHAnsi" w:hAnsiTheme="majorHAnsi" w:cstheme="majorHAnsi"/>
          <w:sz w:val="24"/>
        </w:rPr>
        <w:t>de leden van de schoolraad;</w:t>
      </w:r>
    </w:p>
    <w:p w14:paraId="4D1EF896" w14:textId="77777777" w:rsidR="00552BD9" w:rsidRPr="00526F79" w:rsidRDefault="00552BD9" w:rsidP="00552BD9">
      <w:pPr>
        <w:numPr>
          <w:ilvl w:val="0"/>
          <w:numId w:val="4"/>
        </w:numPr>
        <w:spacing w:after="200" w:line="276" w:lineRule="auto"/>
        <w:rPr>
          <w:rFonts w:asciiTheme="majorHAnsi" w:hAnsiTheme="majorHAnsi" w:cstheme="majorHAnsi"/>
          <w:sz w:val="24"/>
        </w:rPr>
      </w:pPr>
      <w:r w:rsidRPr="00526F79">
        <w:rPr>
          <w:rFonts w:asciiTheme="majorHAnsi" w:hAnsiTheme="majorHAnsi" w:cstheme="majorHAnsi"/>
          <w:sz w:val="24"/>
        </w:rPr>
        <w:t>het schoolbestuur;</w:t>
      </w:r>
    </w:p>
    <w:p w14:paraId="38337ED7" w14:textId="77777777" w:rsidR="00552BD9" w:rsidRPr="00526F79" w:rsidRDefault="00552BD9" w:rsidP="00552BD9">
      <w:pPr>
        <w:numPr>
          <w:ilvl w:val="0"/>
          <w:numId w:val="4"/>
        </w:numPr>
        <w:spacing w:after="200" w:line="276" w:lineRule="auto"/>
        <w:rPr>
          <w:rFonts w:asciiTheme="majorHAnsi" w:hAnsiTheme="majorHAnsi" w:cstheme="majorHAnsi"/>
          <w:sz w:val="24"/>
        </w:rPr>
      </w:pPr>
      <w:r w:rsidRPr="00526F79">
        <w:rPr>
          <w:rFonts w:asciiTheme="majorHAnsi" w:hAnsiTheme="majorHAnsi" w:cstheme="majorHAnsi"/>
          <w:sz w:val="24"/>
        </w:rPr>
        <w:t>de directeur;</w:t>
      </w:r>
    </w:p>
    <w:p w14:paraId="2A95CA9C" w14:textId="77777777" w:rsidR="00552BD9" w:rsidRPr="00526F79" w:rsidRDefault="00552BD9" w:rsidP="00552BD9">
      <w:pPr>
        <w:ind w:left="720"/>
        <w:rPr>
          <w:rFonts w:asciiTheme="majorHAnsi" w:hAnsiTheme="majorHAnsi" w:cstheme="majorHAnsi"/>
          <w:sz w:val="24"/>
        </w:rPr>
      </w:pPr>
    </w:p>
    <w:p w14:paraId="4F8A879B" w14:textId="724A6453" w:rsidR="00552BD9" w:rsidRPr="00526F79" w:rsidRDefault="00552BD9" w:rsidP="00552BD9">
      <w:pPr>
        <w:rPr>
          <w:rFonts w:asciiTheme="majorHAnsi" w:hAnsiTheme="majorHAnsi" w:cstheme="majorHAnsi"/>
          <w:b/>
          <w:sz w:val="24"/>
        </w:rPr>
      </w:pPr>
      <w:r w:rsidRPr="00526F79">
        <w:rPr>
          <w:rFonts w:asciiTheme="majorHAnsi" w:hAnsiTheme="majorHAnsi" w:cstheme="majorHAnsi"/>
          <w:b/>
          <w:sz w:val="24"/>
        </w:rPr>
        <w:t>BEVOEGDHEDEN EN BEVOEGDHEIDSMATERIES</w:t>
      </w:r>
    </w:p>
    <w:p w14:paraId="10812359" w14:textId="77777777" w:rsidR="00552BD9" w:rsidRPr="00526F79" w:rsidRDefault="00552BD9" w:rsidP="00552BD9">
      <w:pPr>
        <w:rPr>
          <w:rFonts w:asciiTheme="majorHAnsi" w:hAnsiTheme="majorHAnsi" w:cstheme="majorHAnsi"/>
          <w:b/>
          <w:bCs/>
          <w:sz w:val="24"/>
          <w:u w:val="single"/>
        </w:rPr>
      </w:pPr>
      <w:r w:rsidRPr="00526F79">
        <w:rPr>
          <w:rFonts w:asciiTheme="majorHAnsi" w:hAnsiTheme="majorHAnsi" w:cstheme="majorHAnsi"/>
          <w:b/>
          <w:bCs/>
          <w:sz w:val="24"/>
          <w:u w:val="single"/>
        </w:rPr>
        <w:t>Artikel 17</w:t>
      </w:r>
    </w:p>
    <w:p w14:paraId="4535BF3C" w14:textId="77777777" w:rsidR="00552BD9" w:rsidRPr="00526F79" w:rsidRDefault="00552BD9" w:rsidP="00552BD9">
      <w:pPr>
        <w:rPr>
          <w:rFonts w:asciiTheme="majorHAnsi" w:hAnsiTheme="majorHAnsi" w:cstheme="majorHAnsi"/>
          <w:iCs/>
          <w:sz w:val="24"/>
        </w:rPr>
      </w:pPr>
      <w:r w:rsidRPr="00526F79">
        <w:rPr>
          <w:rFonts w:asciiTheme="majorHAnsi" w:hAnsiTheme="majorHAnsi" w:cstheme="majorHAnsi"/>
          <w:sz w:val="24"/>
        </w:rPr>
        <w:t>De schoolraad heeft:</w:t>
      </w:r>
    </w:p>
    <w:p w14:paraId="39F63996" w14:textId="77777777" w:rsidR="00552BD9" w:rsidRPr="00526F79" w:rsidRDefault="00552BD9" w:rsidP="00552BD9">
      <w:pPr>
        <w:numPr>
          <w:ilvl w:val="0"/>
          <w:numId w:val="3"/>
        </w:numPr>
        <w:spacing w:after="200" w:line="276" w:lineRule="auto"/>
        <w:rPr>
          <w:rFonts w:asciiTheme="majorHAnsi" w:hAnsiTheme="majorHAnsi" w:cstheme="majorHAnsi"/>
          <w:sz w:val="24"/>
        </w:rPr>
      </w:pPr>
      <w:r w:rsidRPr="00526F79">
        <w:rPr>
          <w:rFonts w:asciiTheme="majorHAnsi" w:hAnsiTheme="majorHAnsi" w:cstheme="majorHAnsi"/>
          <w:sz w:val="24"/>
        </w:rPr>
        <w:t>OVERLEGBEVOEGDHEID</w:t>
      </w:r>
    </w:p>
    <w:p w14:paraId="360C12B3"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Het schoolbestuur of zijn gemandateerde legt ieder ontwerp van beslissing voor overleg aan de schoolraad voor, als dat betrekking heeft op : </w:t>
      </w:r>
    </w:p>
    <w:p w14:paraId="08362364"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1° de bepaling van het profiel van de directeur; </w:t>
      </w:r>
    </w:p>
    <w:p w14:paraId="1FF855F3"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2° het studieaanbod; </w:t>
      </w:r>
    </w:p>
    <w:p w14:paraId="1505FB9C"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3° het aangaan van samenwerkingsverbanden met andere schoolbesturen en met externe instanties; </w:t>
      </w:r>
    </w:p>
    <w:p w14:paraId="21924938"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4° de opstapplaatsen en de busbegeleiding in het kader van het door het schoolbestuur aangeboden vervoer; </w:t>
      </w:r>
    </w:p>
    <w:p w14:paraId="040FB001"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5° de vaststelling van het nascholingsbeleid; </w:t>
      </w:r>
    </w:p>
    <w:p w14:paraId="68DFD4DA"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6° het beleid met betrekking tot experimenten en projecten; </w:t>
      </w:r>
    </w:p>
    <w:p w14:paraId="6DF59BC4"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7° het opstellen of wijzigen van de volgende regelingen : </w:t>
      </w:r>
    </w:p>
    <w:p w14:paraId="02658F9D"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a) het schoolreglement; </w:t>
      </w:r>
    </w:p>
    <w:p w14:paraId="0D43329C"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lastRenderedPageBreak/>
        <w:t xml:space="preserve">b) het schoolwerkplan in het basisonderwijs; </w:t>
      </w:r>
    </w:p>
    <w:p w14:paraId="65F94378"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c) het beleid op leerlingenbegeleiding en de afspraken over de samenwerking tussen de school en het centrum voor leerlingenbegeleiding; </w:t>
      </w:r>
    </w:p>
    <w:p w14:paraId="269E374A"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8° de infrastructuurwerken die niet onder het toepassingsgebied vallen van artikel 26, § 1, 1°, a) en c), van de wet van 15 juni 2006 betreffende de overheidsopdrachten en bepaalde opdrachten voor werken, leveringen en diensten; </w:t>
      </w:r>
    </w:p>
    <w:p w14:paraId="1EBBE13C"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9° de vaststelling van de criteria voor de aanwending van lestijden, uren, uren-leraar en punten; </w:t>
      </w:r>
    </w:p>
    <w:p w14:paraId="28BC7BFC"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10° het welzijns-, veiligheids- en gezondheidsbeleid van de school ten aanzien van de leerlingen, met inbegrip van het in eigen beheer of door derden verstrekken van gezonde en evenwichtige schoolmaaltijden; </w:t>
      </w:r>
    </w:p>
    <w:p w14:paraId="61ED4D6F"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 xml:space="preserve">11° het beleid met betrekking tot interne kwaliteitszorg, met inbegrip van de bespreking van de resultaten van een schooldoorlichting; </w:t>
      </w:r>
    </w:p>
    <w:p w14:paraId="67C081D3" w14:textId="77777777" w:rsidR="00552BD9" w:rsidRPr="00526F79" w:rsidRDefault="00552BD9" w:rsidP="00552BD9">
      <w:pPr>
        <w:spacing w:before="100" w:beforeAutospacing="1" w:after="100" w:afterAutospacing="1" w:line="240" w:lineRule="auto"/>
        <w:rPr>
          <w:rFonts w:asciiTheme="majorHAnsi" w:hAnsiTheme="majorHAnsi" w:cstheme="majorHAnsi"/>
          <w:sz w:val="24"/>
          <w:lang w:eastAsia="nl-BE"/>
        </w:rPr>
      </w:pPr>
      <w:r w:rsidRPr="00526F79">
        <w:rPr>
          <w:rFonts w:asciiTheme="majorHAnsi" w:hAnsiTheme="majorHAnsi" w:cstheme="majorHAnsi"/>
          <w:sz w:val="24"/>
          <w:lang w:eastAsia="nl-BE"/>
        </w:rPr>
        <w:t>12° het gelijke-onderwijskansenbeleid in het secundair onderwijs.</w:t>
      </w:r>
    </w:p>
    <w:p w14:paraId="6B42745F" w14:textId="77777777" w:rsidR="00552BD9" w:rsidRPr="00526F79" w:rsidRDefault="00552BD9" w:rsidP="00552BD9">
      <w:pPr>
        <w:rPr>
          <w:rFonts w:asciiTheme="majorHAnsi" w:hAnsiTheme="majorHAnsi" w:cstheme="majorHAnsi"/>
          <w:b/>
          <w:sz w:val="24"/>
          <w:u w:val="single"/>
        </w:rPr>
      </w:pPr>
    </w:p>
    <w:p w14:paraId="6F7747AF" w14:textId="77777777" w:rsidR="00552BD9" w:rsidRPr="00526F79" w:rsidRDefault="00552BD9" w:rsidP="00552BD9">
      <w:pPr>
        <w:rPr>
          <w:rFonts w:asciiTheme="majorHAnsi" w:hAnsiTheme="majorHAnsi" w:cstheme="majorHAnsi"/>
          <w:b/>
          <w:sz w:val="24"/>
          <w:u w:val="single"/>
        </w:rPr>
      </w:pPr>
      <w:r w:rsidRPr="00526F79">
        <w:rPr>
          <w:rFonts w:asciiTheme="majorHAnsi" w:hAnsiTheme="majorHAnsi" w:cstheme="majorHAnsi"/>
          <w:b/>
          <w:sz w:val="24"/>
          <w:u w:val="single"/>
        </w:rPr>
        <w:t>Artikel 18</w:t>
      </w:r>
    </w:p>
    <w:p w14:paraId="4E06096C" w14:textId="77777777" w:rsidR="00552BD9" w:rsidRPr="00526F79" w:rsidRDefault="00552BD9" w:rsidP="00552BD9">
      <w:pPr>
        <w:rPr>
          <w:rFonts w:asciiTheme="majorHAnsi" w:hAnsiTheme="majorHAnsi" w:cstheme="majorHAnsi"/>
          <w:b/>
          <w:sz w:val="24"/>
        </w:rPr>
      </w:pPr>
      <w:r w:rsidRPr="00526F79">
        <w:rPr>
          <w:rFonts w:asciiTheme="majorHAnsi" w:hAnsiTheme="majorHAnsi" w:cstheme="majorHAnsi"/>
          <w:b/>
          <w:sz w:val="24"/>
        </w:rPr>
        <w:t>Facultatief advies</w:t>
      </w:r>
    </w:p>
    <w:p w14:paraId="58A45005"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schoolraad kan aan het schoolbestuur uit eigen beweging een schriftelijk advies uitbrengen over alle aangelegenheden opgesomd in artikel 17. Het schoolbestuur geeft na ontvangst van dit advies binnen de 30 kalenderdagen een met redenen omkleed antwoord.</w:t>
      </w:r>
    </w:p>
    <w:p w14:paraId="329EBD36"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Deze termijn wordt geschorst tijdens de schoolvakanties.</w:t>
      </w:r>
    </w:p>
    <w:p w14:paraId="0ECDA1F4" w14:textId="77777777" w:rsidR="00552BD9" w:rsidRPr="00526F79" w:rsidRDefault="00552BD9" w:rsidP="00552BD9">
      <w:pPr>
        <w:rPr>
          <w:rFonts w:asciiTheme="majorHAnsi" w:hAnsiTheme="majorHAnsi" w:cstheme="majorHAnsi"/>
          <w:b/>
          <w:sz w:val="24"/>
        </w:rPr>
      </w:pPr>
    </w:p>
    <w:p w14:paraId="01CABF3F" w14:textId="1C688F33"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u w:val="single"/>
        </w:rPr>
        <w:t xml:space="preserve">Artikel 19 </w:t>
      </w:r>
    </w:p>
    <w:p w14:paraId="5A1790CD"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leden van de schoolraad hebben in functie van de uitoefening van de bevoegdheden van de schoolraad een algemeen informatierecht.</w:t>
      </w:r>
    </w:p>
    <w:p w14:paraId="551AFC2A"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Het schoolbestuur bezorgt daartoe aan de leden van de schoolraad, samen met de vergaderagenda, alle relevante documenten. Indien tijdens of na een overleg vastgesteld wordt dat er cruciale informatie ontbrak, dan wordt de desbetreffende beslissing van het schoolbestuur opgeschort.</w:t>
      </w:r>
    </w:p>
    <w:p w14:paraId="0748B320" w14:textId="77777777" w:rsidR="00552BD9" w:rsidRPr="00526F79" w:rsidRDefault="00552BD9" w:rsidP="00552BD9">
      <w:pPr>
        <w:rPr>
          <w:rFonts w:asciiTheme="majorHAnsi" w:hAnsiTheme="majorHAnsi" w:cstheme="majorHAnsi"/>
          <w:b/>
          <w:sz w:val="24"/>
          <w:u w:val="single"/>
        </w:rPr>
      </w:pPr>
    </w:p>
    <w:p w14:paraId="7CDF13B4" w14:textId="77777777" w:rsidR="00526F79" w:rsidRDefault="00526F79" w:rsidP="00552BD9">
      <w:pPr>
        <w:rPr>
          <w:rFonts w:asciiTheme="majorHAnsi" w:hAnsiTheme="majorHAnsi" w:cstheme="majorHAnsi"/>
          <w:b/>
          <w:sz w:val="24"/>
          <w:u w:val="single"/>
        </w:rPr>
      </w:pPr>
    </w:p>
    <w:p w14:paraId="4D31428E" w14:textId="77777777" w:rsidR="00526F79" w:rsidRDefault="00526F79" w:rsidP="00552BD9">
      <w:pPr>
        <w:rPr>
          <w:rFonts w:asciiTheme="majorHAnsi" w:hAnsiTheme="majorHAnsi" w:cstheme="majorHAnsi"/>
          <w:b/>
          <w:sz w:val="24"/>
          <w:u w:val="single"/>
        </w:rPr>
      </w:pPr>
    </w:p>
    <w:p w14:paraId="5D00F895" w14:textId="1503C88B" w:rsidR="00552BD9" w:rsidRPr="00526F79" w:rsidRDefault="00552BD9" w:rsidP="00552BD9">
      <w:pPr>
        <w:rPr>
          <w:rFonts w:asciiTheme="majorHAnsi" w:hAnsiTheme="majorHAnsi" w:cstheme="majorHAnsi"/>
          <w:b/>
          <w:sz w:val="24"/>
          <w:u w:val="single"/>
        </w:rPr>
      </w:pPr>
      <w:r w:rsidRPr="00526F79">
        <w:rPr>
          <w:rFonts w:asciiTheme="majorHAnsi" w:hAnsiTheme="majorHAnsi" w:cstheme="majorHAnsi"/>
          <w:b/>
          <w:sz w:val="24"/>
          <w:u w:val="single"/>
        </w:rPr>
        <w:lastRenderedPageBreak/>
        <w:t>Artikel 20</w:t>
      </w:r>
    </w:p>
    <w:p w14:paraId="094D5110" w14:textId="7F06EB0A"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 xml:space="preserve">De door de schoolraad uitgeoefende overleg/adviesrechten hebben geen betrekking op de arbeidsvoorwaarden waarover het ABC/HOC </w:t>
      </w:r>
      <w:r w:rsidR="00FA6772" w:rsidRPr="00526F79">
        <w:rPr>
          <w:rFonts w:asciiTheme="majorHAnsi" w:hAnsiTheme="majorHAnsi" w:cstheme="majorHAnsi"/>
          <w:sz w:val="24"/>
        </w:rPr>
        <w:t xml:space="preserve">(*) </w:t>
      </w:r>
      <w:r w:rsidRPr="00526F79">
        <w:rPr>
          <w:rFonts w:asciiTheme="majorHAnsi" w:hAnsiTheme="majorHAnsi" w:cstheme="majorHAnsi"/>
          <w:sz w:val="24"/>
        </w:rPr>
        <w:t>zich uitspreekt.</w:t>
      </w:r>
    </w:p>
    <w:p w14:paraId="762B799F" w14:textId="77777777" w:rsidR="00552BD9" w:rsidRPr="00526F79" w:rsidRDefault="00552BD9" w:rsidP="00552BD9">
      <w:pPr>
        <w:rPr>
          <w:rFonts w:asciiTheme="majorHAnsi" w:hAnsiTheme="majorHAnsi" w:cstheme="majorHAnsi"/>
          <w:b/>
          <w:bCs/>
          <w:sz w:val="24"/>
          <w:u w:val="single"/>
        </w:rPr>
      </w:pPr>
    </w:p>
    <w:p w14:paraId="7CE5CC68"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u w:val="single"/>
        </w:rPr>
        <w:t>Artikel 21</w:t>
      </w:r>
    </w:p>
    <w:p w14:paraId="6CA6A229" w14:textId="75D3150E" w:rsidR="00552BD9" w:rsidRDefault="00552BD9" w:rsidP="00552BD9">
      <w:pPr>
        <w:rPr>
          <w:rFonts w:asciiTheme="majorHAnsi" w:hAnsiTheme="majorHAnsi" w:cstheme="majorHAnsi"/>
          <w:sz w:val="24"/>
        </w:rPr>
      </w:pPr>
      <w:r w:rsidRPr="00526F79">
        <w:rPr>
          <w:rFonts w:asciiTheme="majorHAnsi" w:hAnsiTheme="majorHAnsi" w:cstheme="majorHAnsi"/>
          <w:sz w:val="24"/>
        </w:rPr>
        <w:t>De schoolraad is niet bevoegd om individuele personeelsdossiers te behandelen.</w:t>
      </w:r>
    </w:p>
    <w:p w14:paraId="2DC665D3" w14:textId="77777777" w:rsidR="00526F79" w:rsidRPr="00526F79" w:rsidRDefault="00526F79" w:rsidP="00552BD9">
      <w:pPr>
        <w:rPr>
          <w:rFonts w:asciiTheme="majorHAnsi" w:hAnsiTheme="majorHAnsi" w:cstheme="majorHAnsi"/>
          <w:sz w:val="24"/>
        </w:rPr>
      </w:pPr>
    </w:p>
    <w:p w14:paraId="093FD384" w14:textId="77777777" w:rsidR="00552BD9" w:rsidRPr="00526F79" w:rsidRDefault="00552BD9" w:rsidP="00552BD9">
      <w:pPr>
        <w:rPr>
          <w:rFonts w:asciiTheme="majorHAnsi" w:hAnsiTheme="majorHAnsi" w:cstheme="majorHAnsi"/>
          <w:b/>
          <w:bCs/>
          <w:sz w:val="24"/>
          <w:u w:val="single"/>
        </w:rPr>
      </w:pPr>
      <w:r w:rsidRPr="00526F79">
        <w:rPr>
          <w:rFonts w:asciiTheme="majorHAnsi" w:hAnsiTheme="majorHAnsi" w:cstheme="majorHAnsi"/>
          <w:b/>
          <w:bCs/>
          <w:sz w:val="24"/>
          <w:u w:val="single"/>
        </w:rPr>
        <w:t>Artikel 22</w:t>
      </w:r>
    </w:p>
    <w:p w14:paraId="70A22E6A" w14:textId="77777777" w:rsidR="00552BD9" w:rsidRPr="00526F79" w:rsidRDefault="00552BD9" w:rsidP="00552BD9">
      <w:pPr>
        <w:rPr>
          <w:rFonts w:asciiTheme="majorHAnsi" w:hAnsiTheme="majorHAnsi" w:cstheme="majorHAnsi"/>
          <w:b/>
          <w:sz w:val="24"/>
        </w:rPr>
      </w:pPr>
      <w:r w:rsidRPr="00526F79">
        <w:rPr>
          <w:rFonts w:asciiTheme="majorHAnsi" w:hAnsiTheme="majorHAnsi" w:cstheme="majorHAnsi"/>
          <w:b/>
          <w:sz w:val="24"/>
        </w:rPr>
        <w:t>COMMUNICATIE- EN INFORMATIEPLICHT</w:t>
      </w:r>
    </w:p>
    <w:p w14:paraId="18DB92F2"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De schoolraad heeft ten behoeve van al het personeel, ouders en leerlingen een communicatie- en informatieplicht over hun activiteiten en standpunten en over de wijze waarop hij zijn bevoegdheden uitoefent.</w:t>
      </w:r>
    </w:p>
    <w:p w14:paraId="3AA0F9E6" w14:textId="77777777" w:rsidR="00552BD9" w:rsidRPr="00526F79" w:rsidRDefault="00552BD9" w:rsidP="00552BD9">
      <w:pPr>
        <w:rPr>
          <w:rFonts w:asciiTheme="majorHAnsi" w:hAnsiTheme="majorHAnsi" w:cstheme="majorHAnsi"/>
          <w:sz w:val="24"/>
        </w:rPr>
      </w:pPr>
    </w:p>
    <w:p w14:paraId="71039B96" w14:textId="2F3D2B5E" w:rsidR="00552BD9" w:rsidRPr="00526F79" w:rsidRDefault="00552BD9" w:rsidP="00552BD9">
      <w:pPr>
        <w:shd w:val="clear" w:color="auto" w:fill="FFFFFF"/>
        <w:spacing w:after="150"/>
        <w:rPr>
          <w:rFonts w:asciiTheme="majorHAnsi" w:hAnsiTheme="majorHAnsi" w:cstheme="majorHAnsi"/>
          <w:color w:val="000000"/>
          <w:sz w:val="24"/>
          <w:lang w:val="nl-BE" w:eastAsia="nl-BE"/>
        </w:rPr>
      </w:pPr>
      <w:r w:rsidRPr="00526F79">
        <w:rPr>
          <w:rFonts w:asciiTheme="majorHAnsi" w:hAnsiTheme="majorHAnsi" w:cstheme="majorHAnsi"/>
          <w:color w:val="000000"/>
          <w:sz w:val="24"/>
          <w:lang w:val="nl-BE" w:eastAsia="nl-BE"/>
        </w:rPr>
        <w:t>Indien een schoolbestuur een overleg vraagt over een ontwerp van beslissing die de schoolorganisatie en de eigenheid van de school fundamenteel verandert, dan moeten de leden van de schoolraad eerst de geleding die ze vertegenwoordigen informeren én raadplegen.</w:t>
      </w:r>
    </w:p>
    <w:p w14:paraId="6F758BF0" w14:textId="77777777" w:rsidR="00552BD9" w:rsidRPr="00526F79" w:rsidRDefault="00552BD9" w:rsidP="00552BD9">
      <w:pPr>
        <w:rPr>
          <w:rFonts w:asciiTheme="majorHAnsi" w:hAnsiTheme="majorHAnsi" w:cstheme="majorHAnsi"/>
          <w:b/>
          <w:iCs/>
          <w:sz w:val="24"/>
          <w:u w:val="single"/>
        </w:rPr>
      </w:pPr>
      <w:r w:rsidRPr="00526F79">
        <w:rPr>
          <w:rFonts w:asciiTheme="majorHAnsi" w:hAnsiTheme="majorHAnsi" w:cstheme="majorHAnsi"/>
          <w:b/>
          <w:iCs/>
          <w:sz w:val="24"/>
          <w:u w:val="single"/>
        </w:rPr>
        <w:t>Artikel 23</w:t>
      </w:r>
    </w:p>
    <w:p w14:paraId="0B865BB8" w14:textId="77777777" w:rsidR="00552BD9" w:rsidRPr="00526F79" w:rsidRDefault="00552BD9" w:rsidP="00552BD9">
      <w:pPr>
        <w:rPr>
          <w:rFonts w:asciiTheme="majorHAnsi" w:hAnsiTheme="majorHAnsi" w:cstheme="majorHAnsi"/>
          <w:b/>
          <w:sz w:val="24"/>
        </w:rPr>
      </w:pPr>
      <w:r w:rsidRPr="00526F79">
        <w:rPr>
          <w:rFonts w:asciiTheme="majorHAnsi" w:hAnsiTheme="majorHAnsi" w:cstheme="majorHAnsi"/>
          <w:b/>
          <w:sz w:val="24"/>
        </w:rPr>
        <w:t>KLACHTEN</w:t>
      </w:r>
    </w:p>
    <w:p w14:paraId="3C795A1E" w14:textId="77777777" w:rsidR="00552BD9" w:rsidRPr="00526F79" w:rsidRDefault="00552BD9" w:rsidP="00552BD9">
      <w:pPr>
        <w:rPr>
          <w:rFonts w:asciiTheme="majorHAnsi" w:hAnsiTheme="majorHAnsi" w:cstheme="majorHAnsi"/>
          <w:b/>
          <w:sz w:val="24"/>
        </w:rPr>
      </w:pPr>
      <w:r w:rsidRPr="00526F79">
        <w:rPr>
          <w:rFonts w:asciiTheme="majorHAnsi" w:hAnsiTheme="majorHAnsi" w:cstheme="majorHAnsi"/>
          <w:sz w:val="24"/>
        </w:rPr>
        <w:t>Klachten inzake de niet-naleving van de bepalingen omtrent de bevoegdheden en de besluitvormingsprocedures van de schoolraad, kunnen door de schoolraad, zijn geledingen en iedere belanghebbende ingediend worden bij de Commissie Zorgvuldig Bestuur.</w:t>
      </w:r>
    </w:p>
    <w:p w14:paraId="1682F430" w14:textId="77777777" w:rsidR="00552BD9" w:rsidRPr="00526F79" w:rsidRDefault="00552BD9" w:rsidP="00552BD9">
      <w:pPr>
        <w:rPr>
          <w:rFonts w:asciiTheme="majorHAnsi" w:hAnsiTheme="majorHAnsi" w:cstheme="majorHAnsi"/>
          <w:b/>
          <w:bCs/>
          <w:sz w:val="24"/>
          <w:u w:val="single"/>
        </w:rPr>
      </w:pPr>
    </w:p>
    <w:p w14:paraId="286A3664" w14:textId="77777777" w:rsidR="00552BD9" w:rsidRPr="00526F79" w:rsidRDefault="00552BD9" w:rsidP="00552BD9">
      <w:pPr>
        <w:rPr>
          <w:rFonts w:asciiTheme="majorHAnsi" w:hAnsiTheme="majorHAnsi" w:cstheme="majorHAnsi"/>
          <w:b/>
          <w:bCs/>
          <w:sz w:val="24"/>
        </w:rPr>
      </w:pPr>
      <w:r w:rsidRPr="00526F79">
        <w:rPr>
          <w:rFonts w:asciiTheme="majorHAnsi" w:hAnsiTheme="majorHAnsi" w:cstheme="majorHAnsi"/>
          <w:b/>
          <w:bCs/>
          <w:sz w:val="24"/>
          <w:u w:val="single"/>
        </w:rPr>
        <w:t>Artikel 24</w:t>
      </w:r>
    </w:p>
    <w:p w14:paraId="0DB5736C" w14:textId="77777777" w:rsidR="00552BD9" w:rsidRPr="00526F79" w:rsidRDefault="00552BD9" w:rsidP="00552BD9">
      <w:pPr>
        <w:rPr>
          <w:rFonts w:asciiTheme="majorHAnsi" w:hAnsiTheme="majorHAnsi" w:cstheme="majorHAnsi"/>
          <w:sz w:val="24"/>
        </w:rPr>
      </w:pPr>
      <w:r w:rsidRPr="00526F79">
        <w:rPr>
          <w:rFonts w:asciiTheme="majorHAnsi" w:hAnsiTheme="majorHAnsi" w:cstheme="majorHAnsi"/>
          <w:sz w:val="24"/>
        </w:rPr>
        <w:t>Voor alle gevallen die niet geregeld zijn in dit huishoudelijk reglement beslist de voorzitter na overleg met de schoolraad.</w:t>
      </w:r>
    </w:p>
    <w:p w14:paraId="300440DA" w14:textId="77777777" w:rsidR="00347878" w:rsidRPr="00526F79" w:rsidRDefault="00347878">
      <w:pPr>
        <w:rPr>
          <w:rFonts w:asciiTheme="majorHAnsi" w:hAnsiTheme="majorHAnsi" w:cstheme="majorHAnsi"/>
          <w:sz w:val="24"/>
        </w:rPr>
      </w:pPr>
    </w:p>
    <w:p w14:paraId="422A55A5" w14:textId="7B77EB75" w:rsidR="00FA6772" w:rsidRPr="00526F79" w:rsidRDefault="00FA6772">
      <w:pPr>
        <w:rPr>
          <w:rFonts w:asciiTheme="majorHAnsi" w:hAnsiTheme="majorHAnsi" w:cstheme="majorHAnsi"/>
          <w:sz w:val="24"/>
        </w:rPr>
      </w:pPr>
      <w:r w:rsidRPr="00526F79">
        <w:rPr>
          <w:rFonts w:asciiTheme="majorHAnsi" w:hAnsiTheme="majorHAnsi" w:cstheme="majorHAnsi"/>
          <w:sz w:val="24"/>
        </w:rPr>
        <w:t>(*) ABC = Algemeen beheerscomité</w:t>
      </w:r>
    </w:p>
    <w:p w14:paraId="4BF35E0D" w14:textId="1246B9E5" w:rsidR="00FA6772" w:rsidRPr="00526F79" w:rsidRDefault="00FA6772">
      <w:pPr>
        <w:rPr>
          <w:rFonts w:asciiTheme="majorHAnsi" w:hAnsiTheme="majorHAnsi" w:cstheme="majorHAnsi"/>
          <w:sz w:val="24"/>
        </w:rPr>
      </w:pPr>
      <w:r w:rsidRPr="00526F79">
        <w:rPr>
          <w:rFonts w:asciiTheme="majorHAnsi" w:hAnsiTheme="majorHAnsi" w:cstheme="majorHAnsi"/>
          <w:sz w:val="24"/>
        </w:rPr>
        <w:t>(*) HOC = Hoger overlegcomité</w:t>
      </w:r>
    </w:p>
    <w:sectPr w:rsidR="00FA6772" w:rsidRPr="00526F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9370FB"/>
    <w:multiLevelType w:val="hybridMultilevel"/>
    <w:tmpl w:val="15222622"/>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 w15:restartNumberingAfterBreak="0">
    <w:nsid w:val="0BA01DA8"/>
    <w:multiLevelType w:val="hybridMultilevel"/>
    <w:tmpl w:val="98A0AD6A"/>
    <w:lvl w:ilvl="0" w:tplc="CA940524">
      <w:numFmt w:val="bullet"/>
      <w:lvlText w:val="-"/>
      <w:lvlJc w:val="left"/>
      <w:pPr>
        <w:tabs>
          <w:tab w:val="num" w:pos="720"/>
        </w:tabs>
        <w:ind w:left="720" w:hanging="360"/>
      </w:pPr>
      <w:rPr>
        <w:rFonts w:ascii="Arial" w:eastAsia="Times New Roman" w:hAnsi="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cs="Wingdings" w:hint="default"/>
      </w:rPr>
    </w:lvl>
    <w:lvl w:ilvl="3" w:tplc="04130001">
      <w:start w:val="1"/>
      <w:numFmt w:val="bullet"/>
      <w:lvlText w:val=""/>
      <w:lvlJc w:val="left"/>
      <w:pPr>
        <w:tabs>
          <w:tab w:val="num" w:pos="2880"/>
        </w:tabs>
        <w:ind w:left="2880" w:hanging="360"/>
      </w:pPr>
      <w:rPr>
        <w:rFonts w:ascii="Symbol" w:hAnsi="Symbol" w:cs="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cs="Wingdings" w:hint="default"/>
      </w:rPr>
    </w:lvl>
    <w:lvl w:ilvl="6" w:tplc="04130001">
      <w:start w:val="1"/>
      <w:numFmt w:val="bullet"/>
      <w:lvlText w:val=""/>
      <w:lvlJc w:val="left"/>
      <w:pPr>
        <w:tabs>
          <w:tab w:val="num" w:pos="5040"/>
        </w:tabs>
        <w:ind w:left="5040" w:hanging="360"/>
      </w:pPr>
      <w:rPr>
        <w:rFonts w:ascii="Symbol" w:hAnsi="Symbol" w:cs="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cs="Wingdings" w:hint="default"/>
      </w:rPr>
    </w:lvl>
  </w:abstractNum>
  <w:num w:numId="1" w16cid:durableId="1849365992">
    <w:abstractNumId w:val="0"/>
    <w:lvlOverride w:ilvl="0">
      <w:lvl w:ilvl="0">
        <w:start w:val="1"/>
        <w:numFmt w:val="bullet"/>
        <w:lvlText w:val="-"/>
        <w:legacy w:legacy="1" w:legacySpace="0" w:legacyIndent="360"/>
        <w:lvlJc w:val="left"/>
        <w:pPr>
          <w:ind w:left="360" w:hanging="360"/>
        </w:pPr>
        <w:rPr>
          <w:rFonts w:ascii="Times New Roman" w:hAnsi="Times New Roman" w:cs="Times New Roman" w:hint="default"/>
        </w:rPr>
      </w:lvl>
    </w:lvlOverride>
  </w:num>
  <w:num w:numId="2" w16cid:durableId="42369682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781146252">
    <w:abstractNumId w:val="1"/>
  </w:num>
  <w:num w:numId="4" w16cid:durableId="1100562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BD9"/>
    <w:rsid w:val="00347878"/>
    <w:rsid w:val="00526F79"/>
    <w:rsid w:val="00552BD9"/>
    <w:rsid w:val="006301F8"/>
    <w:rsid w:val="008962D9"/>
    <w:rsid w:val="009B443E"/>
    <w:rsid w:val="00BB4F82"/>
    <w:rsid w:val="00FA677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4D7EE"/>
  <w15:chartTrackingRefBased/>
  <w15:docId w15:val="{0239BEE3-FE60-40CF-A4E1-EFADBC45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52BD9"/>
    <w:pPr>
      <w:spacing w:after="0" w:line="360" w:lineRule="auto"/>
    </w:pPr>
    <w:rPr>
      <w:rFonts w:ascii="Arial" w:eastAsia="Times New Roman" w:hAnsi="Arial" w:cs="Times New Roman"/>
      <w:szCs w:val="24"/>
      <w:lang w:val="nl-NL" w:eastAsia="nl-NL"/>
    </w:rPr>
  </w:style>
  <w:style w:type="paragraph" w:styleId="Kop1">
    <w:name w:val="heading 1"/>
    <w:basedOn w:val="Standaard"/>
    <w:next w:val="Standaard"/>
    <w:link w:val="Kop1Char"/>
    <w:uiPriority w:val="9"/>
    <w:qFormat/>
    <w:rsid w:val="00552BD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52BD9"/>
    <w:rPr>
      <w:rFonts w:asciiTheme="majorHAnsi" w:eastAsiaTheme="majorEastAsia" w:hAnsiTheme="majorHAnsi" w:cstheme="majorBidi"/>
      <w:color w:val="2F5496" w:themeColor="accent1" w:themeShade="BF"/>
      <w:sz w:val="32"/>
      <w:szCs w:val="32"/>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1961</Words>
  <Characters>10789</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Theunissen</dc:creator>
  <cp:keywords/>
  <dc:description/>
  <cp:lastModifiedBy>Secretariaat</cp:lastModifiedBy>
  <cp:revision>2</cp:revision>
  <dcterms:created xsi:type="dcterms:W3CDTF">2025-05-15T08:59:00Z</dcterms:created>
  <dcterms:modified xsi:type="dcterms:W3CDTF">2025-05-15T08:59:00Z</dcterms:modified>
</cp:coreProperties>
</file>