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1CAB6B" w14:textId="77777777" w:rsidR="00002B3B" w:rsidRPr="00773DC5" w:rsidRDefault="00966A3E">
      <w:pPr>
        <w:spacing w:after="0" w:line="259" w:lineRule="auto"/>
        <w:ind w:left="373" w:firstLine="0"/>
        <w:rPr>
          <w:color w:val="auto"/>
        </w:rPr>
      </w:pPr>
      <w:r w:rsidRPr="00773DC5">
        <w:rPr>
          <w:noProof/>
          <w:color w:val="auto"/>
        </w:rPr>
        <w:drawing>
          <wp:inline distT="0" distB="0" distL="0" distR="0" wp14:anchorId="2D13C824" wp14:editId="6AF1DD2D">
            <wp:extent cx="1350772" cy="534670"/>
            <wp:effectExtent l="0" t="0" r="0" b="0"/>
            <wp:docPr id="262" name="Picture 262"/>
            <wp:cNvGraphicFramePr/>
            <a:graphic xmlns:a="http://schemas.openxmlformats.org/drawingml/2006/main">
              <a:graphicData uri="http://schemas.openxmlformats.org/drawingml/2006/picture">
                <pic:pic xmlns:pic="http://schemas.openxmlformats.org/drawingml/2006/picture">
                  <pic:nvPicPr>
                    <pic:cNvPr id="262" name="Picture 262"/>
                    <pic:cNvPicPr/>
                  </pic:nvPicPr>
                  <pic:blipFill>
                    <a:blip r:embed="rId7"/>
                    <a:stretch>
                      <a:fillRect/>
                    </a:stretch>
                  </pic:blipFill>
                  <pic:spPr>
                    <a:xfrm>
                      <a:off x="0" y="0"/>
                      <a:ext cx="1350772" cy="534670"/>
                    </a:xfrm>
                    <a:prstGeom prst="rect">
                      <a:avLst/>
                    </a:prstGeom>
                  </pic:spPr>
                </pic:pic>
              </a:graphicData>
            </a:graphic>
          </wp:inline>
        </w:drawing>
      </w:r>
      <w:r w:rsidRPr="00773DC5">
        <w:rPr>
          <w:color w:val="auto"/>
        </w:rPr>
        <w:t xml:space="preserve">                                                                                               </w:t>
      </w:r>
      <w:r w:rsidRPr="00773DC5">
        <w:rPr>
          <w:noProof/>
          <w:color w:val="auto"/>
        </w:rPr>
        <w:drawing>
          <wp:inline distT="0" distB="0" distL="0" distR="0" wp14:anchorId="5BBEE7DB" wp14:editId="45D19499">
            <wp:extent cx="1180465" cy="568935"/>
            <wp:effectExtent l="0" t="0" r="0" b="0"/>
            <wp:docPr id="264" name="Picture 264"/>
            <wp:cNvGraphicFramePr/>
            <a:graphic xmlns:a="http://schemas.openxmlformats.org/drawingml/2006/main">
              <a:graphicData uri="http://schemas.openxmlformats.org/drawingml/2006/picture">
                <pic:pic xmlns:pic="http://schemas.openxmlformats.org/drawingml/2006/picture">
                  <pic:nvPicPr>
                    <pic:cNvPr id="264" name="Picture 264"/>
                    <pic:cNvPicPr/>
                  </pic:nvPicPr>
                  <pic:blipFill>
                    <a:blip r:embed="rId8"/>
                    <a:stretch>
                      <a:fillRect/>
                    </a:stretch>
                  </pic:blipFill>
                  <pic:spPr>
                    <a:xfrm>
                      <a:off x="0" y="0"/>
                      <a:ext cx="1180465" cy="568935"/>
                    </a:xfrm>
                    <a:prstGeom prst="rect">
                      <a:avLst/>
                    </a:prstGeom>
                  </pic:spPr>
                </pic:pic>
              </a:graphicData>
            </a:graphic>
          </wp:inline>
        </w:drawing>
      </w:r>
      <w:r w:rsidRPr="00773DC5">
        <w:rPr>
          <w:color w:val="auto"/>
        </w:rPr>
        <w:t xml:space="preserve"> </w:t>
      </w:r>
    </w:p>
    <w:p w14:paraId="2AE8D9DA" w14:textId="77777777" w:rsidR="00002B3B" w:rsidRPr="00773DC5" w:rsidRDefault="00966A3E">
      <w:pPr>
        <w:spacing w:after="81" w:line="259" w:lineRule="auto"/>
        <w:ind w:left="15" w:firstLine="0"/>
        <w:rPr>
          <w:color w:val="auto"/>
        </w:rPr>
      </w:pPr>
      <w:r w:rsidRPr="00773DC5">
        <w:rPr>
          <w:color w:val="auto"/>
        </w:rPr>
        <w:t xml:space="preserve"> </w:t>
      </w:r>
    </w:p>
    <w:p w14:paraId="41FA3997" w14:textId="77777777" w:rsidR="00002B3B" w:rsidRPr="00773DC5" w:rsidRDefault="00966A3E">
      <w:pPr>
        <w:spacing w:after="1" w:line="259" w:lineRule="auto"/>
        <w:ind w:left="375" w:firstLine="0"/>
        <w:rPr>
          <w:color w:val="auto"/>
        </w:rPr>
      </w:pPr>
      <w:r w:rsidRPr="00773DC5">
        <w:rPr>
          <w:b/>
          <w:color w:val="auto"/>
          <w:sz w:val="28"/>
        </w:rPr>
        <w:t xml:space="preserve"> </w:t>
      </w:r>
    </w:p>
    <w:p w14:paraId="378034F1" w14:textId="77777777" w:rsidR="00002B3B" w:rsidRPr="00773DC5" w:rsidRDefault="00966A3E">
      <w:pPr>
        <w:spacing w:after="0" w:line="259" w:lineRule="auto"/>
        <w:ind w:left="375" w:firstLine="0"/>
        <w:rPr>
          <w:color w:val="auto"/>
        </w:rPr>
      </w:pPr>
      <w:r w:rsidRPr="00773DC5">
        <w:rPr>
          <w:b/>
          <w:color w:val="auto"/>
          <w:sz w:val="28"/>
        </w:rPr>
        <w:t xml:space="preserve">Reglement win-win-win-actie  </w:t>
      </w:r>
    </w:p>
    <w:p w14:paraId="4C7BC848" w14:textId="1D26EB2A" w:rsidR="00002B3B" w:rsidRPr="00773DC5" w:rsidRDefault="006B6CDA">
      <w:pPr>
        <w:spacing w:after="0" w:line="259" w:lineRule="auto"/>
        <w:ind w:left="375" w:firstLine="0"/>
        <w:rPr>
          <w:color w:val="auto"/>
        </w:rPr>
      </w:pPr>
      <w:r w:rsidRPr="00773DC5">
        <w:rPr>
          <w:i/>
          <w:color w:val="auto"/>
          <w:sz w:val="22"/>
        </w:rPr>
        <w:t>28</w:t>
      </w:r>
      <w:r w:rsidR="00966A3E" w:rsidRPr="00773DC5">
        <w:rPr>
          <w:i/>
          <w:color w:val="auto"/>
          <w:sz w:val="22"/>
        </w:rPr>
        <w:t xml:space="preserve"> </w:t>
      </w:r>
      <w:r w:rsidR="00357203" w:rsidRPr="00773DC5">
        <w:rPr>
          <w:i/>
          <w:color w:val="auto"/>
          <w:sz w:val="22"/>
        </w:rPr>
        <w:t>november</w:t>
      </w:r>
      <w:r w:rsidR="00966A3E" w:rsidRPr="00773DC5">
        <w:rPr>
          <w:i/>
          <w:color w:val="auto"/>
          <w:sz w:val="22"/>
        </w:rPr>
        <w:t xml:space="preserve"> 202</w:t>
      </w:r>
      <w:r w:rsidR="0039779F" w:rsidRPr="00773DC5">
        <w:rPr>
          <w:i/>
          <w:color w:val="auto"/>
          <w:sz w:val="22"/>
        </w:rPr>
        <w:t>2</w:t>
      </w:r>
      <w:r w:rsidR="00966A3E" w:rsidRPr="00773DC5">
        <w:rPr>
          <w:i/>
          <w:color w:val="auto"/>
          <w:sz w:val="22"/>
        </w:rPr>
        <w:t xml:space="preserve"> tot en met </w:t>
      </w:r>
      <w:r w:rsidRPr="00773DC5">
        <w:rPr>
          <w:i/>
          <w:color w:val="auto"/>
          <w:sz w:val="22"/>
        </w:rPr>
        <w:t>8 januari 2023</w:t>
      </w:r>
      <w:r w:rsidR="00966A3E" w:rsidRPr="00773DC5">
        <w:rPr>
          <w:i/>
          <w:color w:val="auto"/>
          <w:sz w:val="22"/>
        </w:rPr>
        <w:t xml:space="preserve">  </w:t>
      </w:r>
    </w:p>
    <w:p w14:paraId="43BF5DFA" w14:textId="77777777" w:rsidR="00002B3B" w:rsidRPr="00773DC5" w:rsidRDefault="00966A3E">
      <w:pPr>
        <w:spacing w:after="0" w:line="259" w:lineRule="auto"/>
        <w:ind w:left="15" w:firstLine="0"/>
        <w:rPr>
          <w:color w:val="auto"/>
        </w:rPr>
      </w:pPr>
      <w:r w:rsidRPr="00773DC5">
        <w:rPr>
          <w:color w:val="auto"/>
        </w:rPr>
        <w:t xml:space="preserve"> </w:t>
      </w:r>
    </w:p>
    <w:p w14:paraId="1F852846" w14:textId="77777777" w:rsidR="00002B3B" w:rsidRPr="00773DC5" w:rsidRDefault="00966A3E">
      <w:pPr>
        <w:spacing w:after="1" w:line="259" w:lineRule="auto"/>
        <w:ind w:left="135" w:firstLine="0"/>
        <w:rPr>
          <w:color w:val="auto"/>
        </w:rPr>
      </w:pPr>
      <w:r w:rsidRPr="00773DC5">
        <w:rPr>
          <w:color w:val="auto"/>
        </w:rPr>
        <w:t xml:space="preserve"> </w:t>
      </w:r>
    </w:p>
    <w:p w14:paraId="5266C0D9" w14:textId="77777777" w:rsidR="00002B3B" w:rsidRPr="00773DC5" w:rsidRDefault="00966A3E">
      <w:pPr>
        <w:pStyle w:val="Kop1"/>
        <w:spacing w:after="46"/>
        <w:ind w:left="370"/>
        <w:rPr>
          <w:color w:val="auto"/>
        </w:rPr>
      </w:pPr>
      <w:r w:rsidRPr="00773DC5">
        <w:rPr>
          <w:color w:val="auto"/>
        </w:rPr>
        <w:t xml:space="preserve">Algemeen   </w:t>
      </w:r>
    </w:p>
    <w:p w14:paraId="4B01203F" w14:textId="77777777" w:rsidR="00002B3B" w:rsidRPr="00773DC5" w:rsidRDefault="00966A3E">
      <w:pPr>
        <w:spacing w:after="0" w:line="259" w:lineRule="auto"/>
        <w:ind w:left="375" w:firstLine="0"/>
        <w:rPr>
          <w:color w:val="auto"/>
        </w:rPr>
      </w:pPr>
      <w:r w:rsidRPr="00773DC5">
        <w:rPr>
          <w:color w:val="auto"/>
        </w:rPr>
        <w:t xml:space="preserve"> </w:t>
      </w:r>
    </w:p>
    <w:p w14:paraId="053EDB72" w14:textId="77777777" w:rsidR="00002B3B" w:rsidRPr="00773DC5" w:rsidRDefault="00966A3E">
      <w:pPr>
        <w:ind w:left="370" w:right="2"/>
        <w:rPr>
          <w:color w:val="auto"/>
        </w:rPr>
      </w:pPr>
      <w:r w:rsidRPr="00773DC5">
        <w:rPr>
          <w:color w:val="auto"/>
        </w:rPr>
        <w:t xml:space="preserve">Dit reglement is van toepassing op de </w:t>
      </w:r>
      <w:r w:rsidRPr="00773DC5">
        <w:rPr>
          <w:b/>
          <w:color w:val="auto"/>
        </w:rPr>
        <w:t>win-win-win-actie</w:t>
      </w:r>
      <w:r w:rsidRPr="00773DC5">
        <w:rPr>
          <w:color w:val="auto"/>
        </w:rPr>
        <w:t xml:space="preserve">; een organisatie van de gemeente Kinrooi in samenwerking met </w:t>
      </w:r>
      <w:proofErr w:type="spellStart"/>
      <w:r w:rsidRPr="00773DC5">
        <w:rPr>
          <w:color w:val="auto"/>
        </w:rPr>
        <w:t>Unizo</w:t>
      </w:r>
      <w:proofErr w:type="spellEnd"/>
      <w:r w:rsidRPr="00773DC5">
        <w:rPr>
          <w:color w:val="auto"/>
        </w:rPr>
        <w:t xml:space="preserve"> Kinrooi. Dit reglement, alsook de lijst met de deelnemende handelaars, is te raadplegen op www.kinrooi.be/win-win-win en op www.unizo.be/kinrooi. </w:t>
      </w:r>
    </w:p>
    <w:p w14:paraId="57754DA0" w14:textId="77777777" w:rsidR="00002B3B" w:rsidRPr="00773DC5" w:rsidRDefault="00966A3E">
      <w:pPr>
        <w:spacing w:after="0" w:line="259" w:lineRule="auto"/>
        <w:ind w:left="375" w:firstLine="0"/>
        <w:rPr>
          <w:color w:val="auto"/>
        </w:rPr>
      </w:pPr>
      <w:r w:rsidRPr="00773DC5">
        <w:rPr>
          <w:color w:val="auto"/>
        </w:rPr>
        <w:t xml:space="preserve"> </w:t>
      </w:r>
    </w:p>
    <w:p w14:paraId="4A2FC938" w14:textId="77777777" w:rsidR="00002B3B" w:rsidRPr="00773DC5" w:rsidRDefault="00966A3E">
      <w:pPr>
        <w:spacing w:after="26" w:line="259" w:lineRule="auto"/>
        <w:ind w:left="375" w:firstLine="0"/>
        <w:rPr>
          <w:color w:val="auto"/>
        </w:rPr>
      </w:pPr>
      <w:r w:rsidRPr="00773DC5">
        <w:rPr>
          <w:color w:val="auto"/>
        </w:rPr>
        <w:t xml:space="preserve"> </w:t>
      </w:r>
    </w:p>
    <w:p w14:paraId="264737DF" w14:textId="77777777" w:rsidR="00002B3B" w:rsidRPr="00773DC5" w:rsidRDefault="00966A3E">
      <w:pPr>
        <w:pStyle w:val="Kop1"/>
        <w:ind w:left="370"/>
        <w:rPr>
          <w:color w:val="auto"/>
        </w:rPr>
      </w:pPr>
      <w:proofErr w:type="spellStart"/>
      <w:r w:rsidRPr="00773DC5">
        <w:rPr>
          <w:color w:val="auto"/>
        </w:rPr>
        <w:t>Begrippenomschrijving</w:t>
      </w:r>
      <w:proofErr w:type="spellEnd"/>
      <w:r w:rsidRPr="00773DC5">
        <w:rPr>
          <w:b w:val="0"/>
          <w:color w:val="auto"/>
        </w:rPr>
        <w:t xml:space="preserve"> </w:t>
      </w:r>
    </w:p>
    <w:p w14:paraId="15372747" w14:textId="77777777" w:rsidR="00002B3B" w:rsidRPr="00773DC5" w:rsidRDefault="00966A3E">
      <w:pPr>
        <w:spacing w:after="26" w:line="259" w:lineRule="auto"/>
        <w:ind w:left="375" w:firstLine="0"/>
        <w:rPr>
          <w:color w:val="auto"/>
        </w:rPr>
      </w:pPr>
      <w:r w:rsidRPr="00773DC5">
        <w:rPr>
          <w:color w:val="auto"/>
        </w:rPr>
        <w:t xml:space="preserve"> </w:t>
      </w:r>
    </w:p>
    <w:p w14:paraId="7FEA8A48" w14:textId="77777777" w:rsidR="00002B3B" w:rsidRPr="00773DC5" w:rsidRDefault="00966A3E">
      <w:pPr>
        <w:spacing w:after="27"/>
        <w:ind w:left="370" w:right="2"/>
        <w:rPr>
          <w:color w:val="auto"/>
        </w:rPr>
      </w:pPr>
      <w:r w:rsidRPr="00773DC5">
        <w:rPr>
          <w:i/>
          <w:color w:val="auto"/>
        </w:rPr>
        <w:t>organisatie</w:t>
      </w:r>
      <w:r w:rsidRPr="00773DC5">
        <w:rPr>
          <w:color w:val="auto"/>
        </w:rPr>
        <w:t xml:space="preserve"> = gemeente Kinrooi en UNIZO Kinrooi  </w:t>
      </w:r>
    </w:p>
    <w:p w14:paraId="63C7F4E6" w14:textId="77777777" w:rsidR="00002B3B" w:rsidRPr="00773DC5" w:rsidRDefault="00966A3E">
      <w:pPr>
        <w:spacing w:after="21" w:line="259" w:lineRule="auto"/>
        <w:ind w:left="0" w:firstLine="0"/>
        <w:rPr>
          <w:color w:val="auto"/>
        </w:rPr>
      </w:pPr>
      <w:r w:rsidRPr="00773DC5">
        <w:rPr>
          <w:color w:val="auto"/>
        </w:rPr>
        <w:t xml:space="preserve"> </w:t>
      </w:r>
    </w:p>
    <w:p w14:paraId="090B086E" w14:textId="36FDD96A" w:rsidR="00002B3B" w:rsidRPr="00773DC5" w:rsidRDefault="00966A3E">
      <w:pPr>
        <w:ind w:left="370" w:right="2"/>
        <w:rPr>
          <w:color w:val="auto"/>
        </w:rPr>
      </w:pPr>
      <w:r w:rsidRPr="00773DC5">
        <w:rPr>
          <w:i/>
          <w:color w:val="auto"/>
        </w:rPr>
        <w:t xml:space="preserve">consument </w:t>
      </w:r>
      <w:r w:rsidRPr="00773DC5">
        <w:rPr>
          <w:color w:val="auto"/>
        </w:rPr>
        <w:t xml:space="preserve">= </w:t>
      </w:r>
      <w:r w:rsidR="00151413" w:rsidRPr="00773DC5">
        <w:rPr>
          <w:color w:val="auto"/>
        </w:rPr>
        <w:t>iedereen</w:t>
      </w:r>
      <w:r w:rsidRPr="00773DC5">
        <w:rPr>
          <w:color w:val="auto"/>
        </w:rPr>
        <w:t xml:space="preserve"> die inkopen doet in 3640 Kinrooi en dit kan aantonen aan de hand van kassatickets of kassabonnen.  </w:t>
      </w:r>
    </w:p>
    <w:p w14:paraId="074F1485" w14:textId="77777777" w:rsidR="00002B3B" w:rsidRPr="00773DC5" w:rsidRDefault="00966A3E">
      <w:pPr>
        <w:spacing w:after="0" w:line="259" w:lineRule="auto"/>
        <w:ind w:left="375" w:firstLine="0"/>
        <w:rPr>
          <w:color w:val="auto"/>
        </w:rPr>
      </w:pPr>
      <w:r w:rsidRPr="00773DC5">
        <w:rPr>
          <w:color w:val="auto"/>
        </w:rPr>
        <w:t xml:space="preserve"> </w:t>
      </w:r>
    </w:p>
    <w:p w14:paraId="7FD2DA66" w14:textId="77777777" w:rsidR="00002B3B" w:rsidRPr="00773DC5" w:rsidRDefault="00966A3E">
      <w:pPr>
        <w:spacing w:after="34"/>
        <w:ind w:left="370" w:right="2"/>
        <w:rPr>
          <w:color w:val="auto"/>
        </w:rPr>
      </w:pPr>
      <w:r w:rsidRPr="00773DC5">
        <w:rPr>
          <w:i/>
          <w:color w:val="auto"/>
        </w:rPr>
        <w:t>win-win-win-actie</w:t>
      </w:r>
      <w:r w:rsidRPr="00773DC5">
        <w:rPr>
          <w:color w:val="auto"/>
        </w:rPr>
        <w:t xml:space="preserve"> = project ter ondersteuning van de lokale handel met als mogelijke begunstigden de consument en de erkende </w:t>
      </w:r>
      <w:proofErr w:type="spellStart"/>
      <w:r w:rsidRPr="00773DC5">
        <w:rPr>
          <w:color w:val="auto"/>
        </w:rPr>
        <w:t>Kinrooise</w:t>
      </w:r>
      <w:proofErr w:type="spellEnd"/>
      <w:r w:rsidRPr="00773DC5">
        <w:rPr>
          <w:color w:val="auto"/>
        </w:rPr>
        <w:t xml:space="preserve"> sport-, cultuur- en jeugdverenigingen. </w:t>
      </w:r>
    </w:p>
    <w:p w14:paraId="57118213" w14:textId="77777777" w:rsidR="00002B3B" w:rsidRPr="00773DC5" w:rsidRDefault="00966A3E">
      <w:pPr>
        <w:spacing w:after="21" w:line="259" w:lineRule="auto"/>
        <w:ind w:left="0" w:firstLine="0"/>
        <w:rPr>
          <w:color w:val="auto"/>
        </w:rPr>
      </w:pPr>
      <w:r w:rsidRPr="00773DC5">
        <w:rPr>
          <w:color w:val="auto"/>
        </w:rPr>
        <w:t xml:space="preserve"> </w:t>
      </w:r>
    </w:p>
    <w:p w14:paraId="55B7F907" w14:textId="77777777" w:rsidR="00002B3B" w:rsidRPr="00773DC5" w:rsidRDefault="00966A3E">
      <w:pPr>
        <w:ind w:left="370" w:right="2"/>
        <w:rPr>
          <w:color w:val="auto"/>
        </w:rPr>
      </w:pPr>
      <w:r w:rsidRPr="00773DC5">
        <w:rPr>
          <w:i/>
          <w:color w:val="auto"/>
        </w:rPr>
        <w:t xml:space="preserve">erkende </w:t>
      </w:r>
      <w:proofErr w:type="spellStart"/>
      <w:r w:rsidRPr="00773DC5">
        <w:rPr>
          <w:i/>
          <w:color w:val="auto"/>
        </w:rPr>
        <w:t>Kinrooise</w:t>
      </w:r>
      <w:proofErr w:type="spellEnd"/>
      <w:r w:rsidRPr="00773DC5">
        <w:rPr>
          <w:i/>
          <w:color w:val="auto"/>
        </w:rPr>
        <w:t xml:space="preserve"> sport-, cultuur- of jeugdvereniging</w:t>
      </w:r>
      <w:r w:rsidRPr="00773DC5">
        <w:rPr>
          <w:color w:val="auto"/>
        </w:rPr>
        <w:t xml:space="preserve"> = iedere vereniging werkzaam in de sectoren jeugd, sport of cultuur en die aangesloten is bij de desbetreffende gemeentelijke adviesraad: de sportraad, de culturele raad of de jeugdraad.  </w:t>
      </w:r>
    </w:p>
    <w:p w14:paraId="0DD9717D" w14:textId="77777777" w:rsidR="00002B3B" w:rsidRPr="00773DC5" w:rsidRDefault="00966A3E">
      <w:pPr>
        <w:spacing w:after="22" w:line="259" w:lineRule="auto"/>
        <w:ind w:left="375" w:firstLine="0"/>
        <w:rPr>
          <w:color w:val="auto"/>
        </w:rPr>
      </w:pPr>
      <w:r w:rsidRPr="00773DC5">
        <w:rPr>
          <w:color w:val="auto"/>
        </w:rPr>
        <w:t xml:space="preserve"> </w:t>
      </w:r>
    </w:p>
    <w:p w14:paraId="69E38A1F" w14:textId="5504C877" w:rsidR="00002B3B" w:rsidRPr="00773DC5" w:rsidRDefault="00966A3E">
      <w:pPr>
        <w:spacing w:after="34"/>
        <w:ind w:left="370" w:right="2"/>
        <w:rPr>
          <w:color w:val="auto"/>
        </w:rPr>
      </w:pPr>
      <w:proofErr w:type="spellStart"/>
      <w:r w:rsidRPr="00773DC5">
        <w:rPr>
          <w:i/>
          <w:color w:val="auto"/>
        </w:rPr>
        <w:t>Kinrooise</w:t>
      </w:r>
      <w:proofErr w:type="spellEnd"/>
      <w:r w:rsidRPr="00773DC5">
        <w:rPr>
          <w:i/>
          <w:color w:val="auto"/>
        </w:rPr>
        <w:t xml:space="preserve"> handelaar</w:t>
      </w:r>
      <w:r w:rsidRPr="00773DC5">
        <w:rPr>
          <w:color w:val="auto"/>
        </w:rPr>
        <w:t xml:space="preserve"> = iedere ondernemer, handelaar of zelfstandige met een zaak op het grondgebied van 3640 Kinrooi</w:t>
      </w:r>
      <w:r w:rsidR="00771458" w:rsidRPr="00773DC5">
        <w:rPr>
          <w:color w:val="auto"/>
        </w:rPr>
        <w:t>.</w:t>
      </w:r>
    </w:p>
    <w:p w14:paraId="5936AC90" w14:textId="77777777" w:rsidR="00002B3B" w:rsidRPr="00773DC5" w:rsidRDefault="00966A3E">
      <w:pPr>
        <w:spacing w:after="21" w:line="259" w:lineRule="auto"/>
        <w:ind w:left="0" w:firstLine="0"/>
        <w:rPr>
          <w:color w:val="auto"/>
        </w:rPr>
      </w:pPr>
      <w:r w:rsidRPr="00773DC5">
        <w:rPr>
          <w:color w:val="auto"/>
        </w:rPr>
        <w:t xml:space="preserve"> </w:t>
      </w:r>
    </w:p>
    <w:p w14:paraId="21870055" w14:textId="77777777" w:rsidR="00002B3B" w:rsidRPr="00773DC5" w:rsidRDefault="00966A3E">
      <w:pPr>
        <w:spacing w:after="29"/>
        <w:ind w:left="370" w:right="2"/>
        <w:rPr>
          <w:color w:val="auto"/>
        </w:rPr>
      </w:pPr>
      <w:r w:rsidRPr="00773DC5">
        <w:rPr>
          <w:i/>
          <w:color w:val="auto"/>
        </w:rPr>
        <w:t>deelnemende handelaar</w:t>
      </w:r>
      <w:r w:rsidRPr="00773DC5">
        <w:rPr>
          <w:color w:val="auto"/>
        </w:rPr>
        <w:t xml:space="preserve"> = iedere ondernemer, handelaar of zelfstandige met een zaak op het grondgebied van 3640 Kinrooi die door het betalen van een inschrijfgeld actief participeert aan de win-win-win-actie door promotie en bekendmaking, verdeling en inzameling win-win-win-omslagen, ... en die hierdoor ook exclusief als mogelijk begunstigde handelaar voor de win-win-win-bon fungeert.   </w:t>
      </w:r>
    </w:p>
    <w:p w14:paraId="5324858F" w14:textId="77777777" w:rsidR="00002B3B" w:rsidRPr="00773DC5" w:rsidRDefault="00966A3E">
      <w:pPr>
        <w:spacing w:after="26" w:line="259" w:lineRule="auto"/>
        <w:ind w:left="0" w:firstLine="0"/>
        <w:rPr>
          <w:color w:val="auto"/>
        </w:rPr>
      </w:pPr>
      <w:r w:rsidRPr="00773DC5">
        <w:rPr>
          <w:color w:val="auto"/>
        </w:rPr>
        <w:t xml:space="preserve"> </w:t>
      </w:r>
    </w:p>
    <w:p w14:paraId="3B24A022" w14:textId="4E675D16" w:rsidR="00002B3B" w:rsidRPr="00773DC5" w:rsidRDefault="00966A3E">
      <w:pPr>
        <w:ind w:left="370" w:right="2"/>
        <w:rPr>
          <w:color w:val="auto"/>
        </w:rPr>
      </w:pPr>
      <w:r w:rsidRPr="00773DC5">
        <w:rPr>
          <w:i/>
          <w:color w:val="auto"/>
        </w:rPr>
        <w:t>win-win-win-omslag</w:t>
      </w:r>
      <w:r w:rsidRPr="00773DC5">
        <w:rPr>
          <w:color w:val="auto"/>
        </w:rPr>
        <w:t xml:space="preserve"> = speciale enveloppe die nodig is om deel te nemen aan de win-win-win-actie en die verkrijgbaar is in het gemeentehuis en/of bij de deelnemende handelaars. De consument dient alle gevraagde contactgegevens op de achterzijde in te vullen.     </w:t>
      </w:r>
    </w:p>
    <w:p w14:paraId="07200262" w14:textId="77777777" w:rsidR="00002B3B" w:rsidRPr="00773DC5" w:rsidRDefault="00966A3E">
      <w:pPr>
        <w:spacing w:after="0" w:line="259" w:lineRule="auto"/>
        <w:ind w:left="375" w:firstLine="0"/>
        <w:rPr>
          <w:color w:val="auto"/>
        </w:rPr>
      </w:pPr>
      <w:r w:rsidRPr="00773DC5">
        <w:rPr>
          <w:color w:val="auto"/>
        </w:rPr>
        <w:t xml:space="preserve"> </w:t>
      </w:r>
    </w:p>
    <w:p w14:paraId="72082EC2" w14:textId="26043830" w:rsidR="00002B3B" w:rsidRPr="00773DC5" w:rsidRDefault="00966A3E">
      <w:pPr>
        <w:spacing w:after="29"/>
        <w:ind w:left="370" w:right="2"/>
        <w:rPr>
          <w:color w:val="auto"/>
        </w:rPr>
      </w:pPr>
      <w:r w:rsidRPr="00773DC5">
        <w:rPr>
          <w:i/>
          <w:color w:val="auto"/>
        </w:rPr>
        <w:t>kassaticket / kassabon</w:t>
      </w:r>
      <w:r w:rsidRPr="00773DC5">
        <w:rPr>
          <w:color w:val="auto"/>
        </w:rPr>
        <w:t xml:space="preserve"> = betaalbewijs van de </w:t>
      </w:r>
      <w:proofErr w:type="spellStart"/>
      <w:r w:rsidRPr="00773DC5">
        <w:rPr>
          <w:color w:val="auto"/>
        </w:rPr>
        <w:t>Kinrooise</w:t>
      </w:r>
      <w:proofErr w:type="spellEnd"/>
      <w:r w:rsidRPr="00773DC5">
        <w:rPr>
          <w:color w:val="auto"/>
        </w:rPr>
        <w:t xml:space="preserve"> handelaar dat in de win-win-win-omslag gestoken moet worden. Voor handelszaken die geen eigen kassaticket kunnen afleveren, voorziet de organisatie ter vervanging een voorgedrukte, door de handelaar aan te vullen, kassabon die de consument dan gebruikt om in de win-win</w:t>
      </w:r>
      <w:r w:rsidR="009712E5" w:rsidRPr="00773DC5">
        <w:rPr>
          <w:color w:val="auto"/>
        </w:rPr>
        <w:t>-</w:t>
      </w:r>
      <w:r w:rsidRPr="00773DC5">
        <w:rPr>
          <w:color w:val="auto"/>
        </w:rPr>
        <w:t xml:space="preserve">win-omslag te steken. </w:t>
      </w:r>
    </w:p>
    <w:p w14:paraId="3EF6BB6B" w14:textId="77777777" w:rsidR="00002B3B" w:rsidRPr="00773DC5" w:rsidRDefault="00966A3E">
      <w:pPr>
        <w:spacing w:after="0" w:line="259" w:lineRule="auto"/>
        <w:ind w:left="375" w:firstLine="0"/>
        <w:rPr>
          <w:color w:val="auto"/>
        </w:rPr>
      </w:pPr>
      <w:r w:rsidRPr="00773DC5">
        <w:rPr>
          <w:color w:val="auto"/>
        </w:rPr>
        <w:t xml:space="preserve"> </w:t>
      </w:r>
    </w:p>
    <w:p w14:paraId="1A80C3ED" w14:textId="550B202F" w:rsidR="00002B3B" w:rsidRPr="00773DC5" w:rsidRDefault="00966A3E">
      <w:pPr>
        <w:ind w:left="370" w:right="2"/>
        <w:rPr>
          <w:color w:val="auto"/>
        </w:rPr>
      </w:pPr>
      <w:r w:rsidRPr="00773DC5">
        <w:rPr>
          <w:i/>
          <w:color w:val="auto"/>
        </w:rPr>
        <w:t>win-win-win-bon</w:t>
      </w:r>
      <w:r w:rsidRPr="00773DC5">
        <w:rPr>
          <w:color w:val="auto"/>
        </w:rPr>
        <w:t xml:space="preserve"> = tegoedbon met een waarde van 10 euro die de winnende consument ontvangt en in zijn geheel en in één keer kan spenderen bij een deelnemende handelaar. Deze bon is niet inwisselbaar voor geld en kan tot uiterlijk 31 </w:t>
      </w:r>
      <w:r w:rsidR="001554EB" w:rsidRPr="00773DC5">
        <w:rPr>
          <w:color w:val="auto"/>
        </w:rPr>
        <w:t>augustus</w:t>
      </w:r>
      <w:r w:rsidRPr="00773DC5">
        <w:rPr>
          <w:color w:val="auto"/>
        </w:rPr>
        <w:t xml:space="preserve"> 202</w:t>
      </w:r>
      <w:r w:rsidR="00DD2209" w:rsidRPr="00773DC5">
        <w:rPr>
          <w:color w:val="auto"/>
        </w:rPr>
        <w:t>3</w:t>
      </w:r>
      <w:r w:rsidRPr="00773DC5">
        <w:rPr>
          <w:color w:val="auto"/>
        </w:rPr>
        <w:t xml:space="preserve"> gebruikt worden. Daarna zijn deze bonnen waardeloos.   </w:t>
      </w:r>
    </w:p>
    <w:p w14:paraId="58E91C95" w14:textId="77777777" w:rsidR="00002B3B" w:rsidRPr="00773DC5" w:rsidRDefault="00966A3E">
      <w:pPr>
        <w:spacing w:after="0" w:line="259" w:lineRule="auto"/>
        <w:ind w:left="375" w:firstLine="0"/>
        <w:rPr>
          <w:color w:val="auto"/>
        </w:rPr>
      </w:pPr>
      <w:r w:rsidRPr="00773DC5">
        <w:rPr>
          <w:color w:val="auto"/>
        </w:rPr>
        <w:t xml:space="preserve"> </w:t>
      </w:r>
    </w:p>
    <w:p w14:paraId="01FA76E5" w14:textId="77777777" w:rsidR="00002B3B" w:rsidRPr="00773DC5" w:rsidRDefault="00966A3E">
      <w:pPr>
        <w:spacing w:after="235" w:line="259" w:lineRule="auto"/>
        <w:ind w:left="375" w:firstLine="0"/>
        <w:rPr>
          <w:color w:val="auto"/>
        </w:rPr>
      </w:pPr>
      <w:r w:rsidRPr="00773DC5">
        <w:rPr>
          <w:color w:val="auto"/>
        </w:rPr>
        <w:t xml:space="preserve"> </w:t>
      </w:r>
    </w:p>
    <w:p w14:paraId="00AFDEDA" w14:textId="77777777" w:rsidR="00002B3B" w:rsidRPr="00773DC5" w:rsidRDefault="00966A3E">
      <w:pPr>
        <w:spacing w:after="0" w:line="259" w:lineRule="auto"/>
        <w:ind w:left="15" w:firstLine="0"/>
        <w:rPr>
          <w:color w:val="auto"/>
        </w:rPr>
      </w:pPr>
      <w:r w:rsidRPr="00773DC5">
        <w:rPr>
          <w:color w:val="auto"/>
        </w:rPr>
        <w:lastRenderedPageBreak/>
        <w:t xml:space="preserve"> </w:t>
      </w:r>
      <w:r w:rsidRPr="00773DC5">
        <w:rPr>
          <w:color w:val="auto"/>
        </w:rPr>
        <w:tab/>
        <w:t xml:space="preserve"> </w:t>
      </w:r>
    </w:p>
    <w:p w14:paraId="7604F263" w14:textId="77777777" w:rsidR="00002B3B" w:rsidRPr="00773DC5" w:rsidRDefault="00966A3E">
      <w:pPr>
        <w:spacing w:after="46" w:line="259" w:lineRule="auto"/>
        <w:ind w:left="375" w:firstLine="0"/>
        <w:rPr>
          <w:color w:val="auto"/>
        </w:rPr>
      </w:pPr>
      <w:r w:rsidRPr="00773DC5">
        <w:rPr>
          <w:b/>
          <w:color w:val="auto"/>
        </w:rPr>
        <w:t xml:space="preserve"> </w:t>
      </w:r>
    </w:p>
    <w:p w14:paraId="36D3C2B6" w14:textId="77777777" w:rsidR="00002B3B" w:rsidRPr="00773DC5" w:rsidRDefault="00966A3E">
      <w:pPr>
        <w:pStyle w:val="Kop1"/>
        <w:ind w:left="370"/>
        <w:rPr>
          <w:color w:val="auto"/>
        </w:rPr>
      </w:pPr>
      <w:r w:rsidRPr="00773DC5">
        <w:rPr>
          <w:color w:val="auto"/>
        </w:rPr>
        <w:t>Deelname</w:t>
      </w:r>
      <w:r w:rsidRPr="00773DC5">
        <w:rPr>
          <w:b w:val="0"/>
          <w:color w:val="auto"/>
        </w:rPr>
        <w:t xml:space="preserve"> </w:t>
      </w:r>
    </w:p>
    <w:p w14:paraId="74E1856C" w14:textId="77777777" w:rsidR="00002B3B" w:rsidRPr="00773DC5" w:rsidRDefault="00966A3E">
      <w:pPr>
        <w:spacing w:after="77" w:line="259" w:lineRule="auto"/>
        <w:ind w:left="375" w:firstLine="0"/>
        <w:rPr>
          <w:color w:val="auto"/>
        </w:rPr>
      </w:pPr>
      <w:r w:rsidRPr="00773DC5">
        <w:rPr>
          <w:color w:val="auto"/>
        </w:rPr>
        <w:t xml:space="preserve"> </w:t>
      </w:r>
    </w:p>
    <w:p w14:paraId="0AC8811D" w14:textId="791861A0" w:rsidR="00002B3B" w:rsidRPr="00773DC5" w:rsidRDefault="00966A3E">
      <w:pPr>
        <w:numPr>
          <w:ilvl w:val="0"/>
          <w:numId w:val="1"/>
        </w:numPr>
        <w:ind w:right="2" w:hanging="361"/>
        <w:rPr>
          <w:color w:val="auto"/>
        </w:rPr>
      </w:pPr>
      <w:r w:rsidRPr="00773DC5">
        <w:rPr>
          <w:color w:val="auto"/>
        </w:rPr>
        <w:t xml:space="preserve">Consumenten kunnen deelnemen aan de win-win-win-actie door middel van het inzenden van win-win-winomslagen. Deze omslagen zijn enkel verkrijgbaar bij de </w:t>
      </w:r>
      <w:r w:rsidRPr="00773DC5">
        <w:rPr>
          <w:color w:val="auto"/>
          <w:u w:val="single" w:color="000000"/>
        </w:rPr>
        <w:t>deelnemende</w:t>
      </w:r>
      <w:r w:rsidRPr="00773DC5">
        <w:rPr>
          <w:color w:val="auto"/>
        </w:rPr>
        <w:t xml:space="preserve"> </w:t>
      </w:r>
      <w:proofErr w:type="spellStart"/>
      <w:r w:rsidRPr="00773DC5">
        <w:rPr>
          <w:color w:val="auto"/>
        </w:rPr>
        <w:t>Kinrooise</w:t>
      </w:r>
      <w:proofErr w:type="spellEnd"/>
      <w:r w:rsidRPr="00773DC5">
        <w:rPr>
          <w:color w:val="auto"/>
        </w:rPr>
        <w:t xml:space="preserve"> handelaars en in het gemeentehuis. Kassatickets of kassabonnen van alle handelszaken in Kinrooi mogen in de omslag</w:t>
      </w:r>
      <w:r w:rsidR="00771458" w:rsidRPr="00773DC5">
        <w:rPr>
          <w:color w:val="auto"/>
        </w:rPr>
        <w:t xml:space="preserve">. </w:t>
      </w:r>
      <w:r w:rsidRPr="00773DC5">
        <w:rPr>
          <w:color w:val="auto"/>
        </w:rPr>
        <w:t>Consumenten kunnen ieder</w:t>
      </w:r>
      <w:r w:rsidR="0039779F" w:rsidRPr="00773DC5">
        <w:rPr>
          <w:color w:val="auto"/>
        </w:rPr>
        <w:t>e week deelnemen, maar kunnen slechts één maal per week winnen.</w:t>
      </w:r>
    </w:p>
    <w:p w14:paraId="490DF932" w14:textId="77777777" w:rsidR="00002B3B" w:rsidRPr="00773DC5" w:rsidRDefault="00966A3E">
      <w:pPr>
        <w:spacing w:after="17" w:line="259" w:lineRule="auto"/>
        <w:ind w:left="736" w:firstLine="0"/>
        <w:rPr>
          <w:color w:val="auto"/>
        </w:rPr>
      </w:pPr>
      <w:r w:rsidRPr="00773DC5">
        <w:rPr>
          <w:color w:val="auto"/>
        </w:rPr>
        <w:t xml:space="preserve"> </w:t>
      </w:r>
    </w:p>
    <w:p w14:paraId="381DCDD4" w14:textId="77777777" w:rsidR="00002B3B" w:rsidRPr="00773DC5" w:rsidRDefault="00966A3E">
      <w:pPr>
        <w:numPr>
          <w:ilvl w:val="0"/>
          <w:numId w:val="1"/>
        </w:numPr>
        <w:ind w:right="2" w:hanging="361"/>
        <w:rPr>
          <w:color w:val="auto"/>
        </w:rPr>
      </w:pPr>
      <w:r w:rsidRPr="00773DC5">
        <w:rPr>
          <w:color w:val="auto"/>
        </w:rPr>
        <w:t xml:space="preserve">Door deel te nemen aan de actie verklaar je je akkoord met de toepasselijkheid van dit reglement. </w:t>
      </w:r>
    </w:p>
    <w:p w14:paraId="6A6E0F9C" w14:textId="77777777" w:rsidR="00002B3B" w:rsidRPr="00773DC5" w:rsidRDefault="00966A3E">
      <w:pPr>
        <w:spacing w:after="17" w:line="259" w:lineRule="auto"/>
        <w:ind w:left="736" w:firstLine="0"/>
        <w:rPr>
          <w:color w:val="auto"/>
        </w:rPr>
      </w:pPr>
      <w:r w:rsidRPr="00773DC5">
        <w:rPr>
          <w:color w:val="auto"/>
        </w:rPr>
        <w:t xml:space="preserve"> </w:t>
      </w:r>
    </w:p>
    <w:p w14:paraId="1B59CC75" w14:textId="77777777" w:rsidR="00002B3B" w:rsidRPr="00773DC5" w:rsidRDefault="00966A3E">
      <w:pPr>
        <w:numPr>
          <w:ilvl w:val="0"/>
          <w:numId w:val="1"/>
        </w:numPr>
        <w:spacing w:after="194"/>
        <w:ind w:right="2" w:hanging="361"/>
        <w:rPr>
          <w:color w:val="auto"/>
        </w:rPr>
      </w:pPr>
      <w:r w:rsidRPr="00773DC5">
        <w:rPr>
          <w:color w:val="auto"/>
        </w:rPr>
        <w:t xml:space="preserve">De organisatie behoudt zich het recht voor om zonder opgave van redenen deelnemers uit te sluiten van deelname: in het bijzonder wanneer zij niet voldoen aan de actievoorwaarden, de gegevens niet volledig zijn ingevuld of onleesbaar zijn.   </w:t>
      </w:r>
    </w:p>
    <w:p w14:paraId="5F0576D9" w14:textId="77777777" w:rsidR="00002B3B" w:rsidRPr="00773DC5" w:rsidRDefault="00966A3E">
      <w:pPr>
        <w:spacing w:after="21" w:line="259" w:lineRule="auto"/>
        <w:ind w:left="75" w:firstLine="0"/>
        <w:rPr>
          <w:color w:val="auto"/>
        </w:rPr>
      </w:pPr>
      <w:r w:rsidRPr="00773DC5">
        <w:rPr>
          <w:color w:val="auto"/>
        </w:rPr>
        <w:t xml:space="preserve"> </w:t>
      </w:r>
    </w:p>
    <w:p w14:paraId="6FAD5492" w14:textId="77777777" w:rsidR="00002B3B" w:rsidRPr="00773DC5" w:rsidRDefault="00966A3E">
      <w:pPr>
        <w:pStyle w:val="Kop1"/>
        <w:ind w:left="370"/>
        <w:rPr>
          <w:color w:val="auto"/>
        </w:rPr>
      </w:pPr>
      <w:r w:rsidRPr="00773DC5">
        <w:rPr>
          <w:color w:val="auto"/>
        </w:rPr>
        <w:t xml:space="preserve">Actieopzet en prijzen  </w:t>
      </w:r>
    </w:p>
    <w:p w14:paraId="67925AE6" w14:textId="77777777" w:rsidR="00002B3B" w:rsidRPr="00773DC5" w:rsidRDefault="00966A3E">
      <w:pPr>
        <w:spacing w:after="77" w:line="259" w:lineRule="auto"/>
        <w:ind w:left="375" w:firstLine="0"/>
        <w:rPr>
          <w:color w:val="auto"/>
        </w:rPr>
      </w:pPr>
      <w:r w:rsidRPr="00773DC5">
        <w:rPr>
          <w:b/>
          <w:color w:val="auto"/>
        </w:rPr>
        <w:t xml:space="preserve">  </w:t>
      </w:r>
    </w:p>
    <w:p w14:paraId="74B61F1D" w14:textId="45C9C9EC" w:rsidR="00002B3B" w:rsidRPr="00773DC5" w:rsidRDefault="00966A3E">
      <w:pPr>
        <w:numPr>
          <w:ilvl w:val="0"/>
          <w:numId w:val="2"/>
        </w:numPr>
        <w:ind w:right="2" w:hanging="361"/>
        <w:rPr>
          <w:color w:val="auto"/>
        </w:rPr>
      </w:pPr>
      <w:r w:rsidRPr="00773DC5">
        <w:rPr>
          <w:color w:val="auto"/>
        </w:rPr>
        <w:t xml:space="preserve">De periode van de win-win-win-actie loopt van </w:t>
      </w:r>
      <w:r w:rsidR="00596F70" w:rsidRPr="00773DC5">
        <w:rPr>
          <w:color w:val="auto"/>
        </w:rPr>
        <w:t xml:space="preserve">maandag </w:t>
      </w:r>
      <w:r w:rsidR="00E51E0C" w:rsidRPr="00773DC5">
        <w:rPr>
          <w:color w:val="auto"/>
        </w:rPr>
        <w:t>28</w:t>
      </w:r>
      <w:r w:rsidRPr="00773DC5">
        <w:rPr>
          <w:color w:val="auto"/>
        </w:rPr>
        <w:t xml:space="preserve"> </w:t>
      </w:r>
      <w:r w:rsidR="00596F70" w:rsidRPr="00773DC5">
        <w:rPr>
          <w:color w:val="auto"/>
        </w:rPr>
        <w:t>november 202</w:t>
      </w:r>
      <w:r w:rsidR="00E51E0C" w:rsidRPr="00773DC5">
        <w:rPr>
          <w:color w:val="auto"/>
        </w:rPr>
        <w:t>2</w:t>
      </w:r>
      <w:r w:rsidRPr="00773DC5">
        <w:rPr>
          <w:color w:val="auto"/>
        </w:rPr>
        <w:t xml:space="preserve"> tot en met zondag </w:t>
      </w:r>
      <w:r w:rsidR="00E51E0C" w:rsidRPr="00773DC5">
        <w:rPr>
          <w:color w:val="auto"/>
        </w:rPr>
        <w:t>8</w:t>
      </w:r>
      <w:r w:rsidRPr="00773DC5">
        <w:rPr>
          <w:color w:val="auto"/>
        </w:rPr>
        <w:t xml:space="preserve"> </w:t>
      </w:r>
      <w:r w:rsidR="00E51E0C" w:rsidRPr="00773DC5">
        <w:rPr>
          <w:color w:val="auto"/>
        </w:rPr>
        <w:t>januari</w:t>
      </w:r>
      <w:r w:rsidRPr="00773DC5">
        <w:rPr>
          <w:color w:val="auto"/>
        </w:rPr>
        <w:t xml:space="preserve"> 202</w:t>
      </w:r>
      <w:r w:rsidR="00E51E0C" w:rsidRPr="00773DC5">
        <w:rPr>
          <w:color w:val="auto"/>
        </w:rPr>
        <w:t>3</w:t>
      </w:r>
      <w:r w:rsidRPr="00773DC5">
        <w:rPr>
          <w:color w:val="auto"/>
        </w:rPr>
        <w:t xml:space="preserve">.  </w:t>
      </w:r>
      <w:r w:rsidR="000C17C5" w:rsidRPr="00773DC5">
        <w:rPr>
          <w:color w:val="auto"/>
        </w:rPr>
        <w:t xml:space="preserve">De kassatickets van </w:t>
      </w:r>
      <w:r w:rsidR="00E51E0C" w:rsidRPr="00773DC5">
        <w:rPr>
          <w:color w:val="auto"/>
        </w:rPr>
        <w:t>28</w:t>
      </w:r>
      <w:r w:rsidR="000C17C5" w:rsidRPr="00773DC5">
        <w:rPr>
          <w:color w:val="auto"/>
        </w:rPr>
        <w:t xml:space="preserve"> november 202</w:t>
      </w:r>
      <w:r w:rsidR="00E51E0C" w:rsidRPr="00773DC5">
        <w:rPr>
          <w:color w:val="auto"/>
        </w:rPr>
        <w:t>2</w:t>
      </w:r>
      <w:r w:rsidR="000C17C5" w:rsidRPr="00773DC5">
        <w:rPr>
          <w:color w:val="auto"/>
        </w:rPr>
        <w:t xml:space="preserve"> tot en met </w:t>
      </w:r>
      <w:r w:rsidR="00E51E0C" w:rsidRPr="00773DC5">
        <w:rPr>
          <w:color w:val="auto"/>
        </w:rPr>
        <w:t>8</w:t>
      </w:r>
      <w:r w:rsidR="000C17C5" w:rsidRPr="00773DC5">
        <w:rPr>
          <w:color w:val="auto"/>
        </w:rPr>
        <w:t xml:space="preserve"> </w:t>
      </w:r>
      <w:r w:rsidR="00E51E0C" w:rsidRPr="00773DC5">
        <w:rPr>
          <w:color w:val="auto"/>
        </w:rPr>
        <w:t>januari</w:t>
      </w:r>
      <w:r w:rsidR="000C17C5" w:rsidRPr="00773DC5">
        <w:rPr>
          <w:color w:val="auto"/>
        </w:rPr>
        <w:t xml:space="preserve"> 202 kunnen gedurende de hele actieperiode ingediend worden.</w:t>
      </w:r>
    </w:p>
    <w:p w14:paraId="09D49B84" w14:textId="77777777" w:rsidR="00002B3B" w:rsidRPr="00773DC5" w:rsidRDefault="00966A3E">
      <w:pPr>
        <w:spacing w:after="22" w:line="259" w:lineRule="auto"/>
        <w:ind w:left="736" w:firstLine="0"/>
        <w:rPr>
          <w:color w:val="auto"/>
        </w:rPr>
      </w:pPr>
      <w:r w:rsidRPr="00773DC5">
        <w:rPr>
          <w:color w:val="auto"/>
        </w:rPr>
        <w:t xml:space="preserve">  </w:t>
      </w:r>
    </w:p>
    <w:p w14:paraId="3C5ED3B8" w14:textId="77777777" w:rsidR="00002B3B" w:rsidRPr="00773DC5" w:rsidRDefault="00966A3E">
      <w:pPr>
        <w:numPr>
          <w:ilvl w:val="0"/>
          <w:numId w:val="2"/>
        </w:numPr>
        <w:ind w:right="2" w:hanging="361"/>
        <w:rPr>
          <w:color w:val="auto"/>
        </w:rPr>
      </w:pPr>
      <w:r w:rsidRPr="00773DC5">
        <w:rPr>
          <w:color w:val="auto"/>
        </w:rPr>
        <w:t xml:space="preserve">Door deelname maakt een consument kans dat de organisatie zijn/haar ingestuurde kassatickets vergoedt tot een maximumbedrag van 100 euro. Daarnaast schenkt de organisatie bij winst hetzelfde bedrag aan de erkende </w:t>
      </w:r>
      <w:proofErr w:type="spellStart"/>
      <w:r w:rsidRPr="00773DC5">
        <w:rPr>
          <w:color w:val="auto"/>
        </w:rPr>
        <w:t>Kinrooise</w:t>
      </w:r>
      <w:proofErr w:type="spellEnd"/>
      <w:r w:rsidRPr="00773DC5">
        <w:rPr>
          <w:color w:val="auto"/>
        </w:rPr>
        <w:t xml:space="preserve"> sport-, cultuur- of jeugdvereniging die genomineerd werd op de win-win-win-omslag. Het nomineren van een vereniging is verplicht.  </w:t>
      </w:r>
    </w:p>
    <w:p w14:paraId="1CED1F99" w14:textId="77777777" w:rsidR="00002B3B" w:rsidRPr="00773DC5" w:rsidRDefault="00966A3E">
      <w:pPr>
        <w:spacing w:after="18" w:line="259" w:lineRule="auto"/>
        <w:ind w:left="736" w:firstLine="0"/>
        <w:rPr>
          <w:color w:val="auto"/>
        </w:rPr>
      </w:pPr>
      <w:r w:rsidRPr="00773DC5">
        <w:rPr>
          <w:color w:val="auto"/>
        </w:rPr>
        <w:t xml:space="preserve"> </w:t>
      </w:r>
    </w:p>
    <w:p w14:paraId="4FE1FDAF" w14:textId="48FAC33E" w:rsidR="00002B3B" w:rsidRPr="00773DC5" w:rsidRDefault="00966A3E">
      <w:pPr>
        <w:numPr>
          <w:ilvl w:val="0"/>
          <w:numId w:val="2"/>
        </w:numPr>
        <w:ind w:right="2" w:hanging="361"/>
        <w:rPr>
          <w:color w:val="auto"/>
        </w:rPr>
      </w:pPr>
      <w:r w:rsidRPr="00773DC5">
        <w:rPr>
          <w:color w:val="auto"/>
        </w:rPr>
        <w:t>Alleen inzendingen die tijdig ingediend zijn via de daarvoor bestemde win-win-win-omslag zullen meedingen met de actie. Het indienen kan in het gemeentehuis of bij een deeln</w:t>
      </w:r>
      <w:r w:rsidR="009B0128" w:rsidRPr="00773DC5">
        <w:rPr>
          <w:color w:val="auto"/>
        </w:rPr>
        <w:t xml:space="preserve">emende handelaar tot uiterlijk </w:t>
      </w:r>
      <w:r w:rsidR="00E51E0C" w:rsidRPr="00773DC5">
        <w:rPr>
          <w:color w:val="auto"/>
        </w:rPr>
        <w:t>12</w:t>
      </w:r>
      <w:r w:rsidRPr="00773DC5">
        <w:rPr>
          <w:color w:val="auto"/>
        </w:rPr>
        <w:t xml:space="preserve">u00 op de </w:t>
      </w:r>
      <w:r w:rsidR="00E51E0C" w:rsidRPr="00773DC5">
        <w:rPr>
          <w:color w:val="auto"/>
        </w:rPr>
        <w:t>maandag</w:t>
      </w:r>
      <w:r w:rsidRPr="00773DC5">
        <w:rPr>
          <w:color w:val="auto"/>
        </w:rPr>
        <w:t xml:space="preserve"> volgend op de voorgaande week. </w:t>
      </w:r>
      <w:r w:rsidR="00F04226" w:rsidRPr="00773DC5">
        <w:rPr>
          <w:color w:val="auto"/>
        </w:rPr>
        <w:t xml:space="preserve">Te laat ingediende omslagen zullen meegenomen worden in de volgende trekking (uitgezonderd de laatste week). </w:t>
      </w:r>
      <w:r w:rsidRPr="00773DC5">
        <w:rPr>
          <w:color w:val="auto"/>
        </w:rPr>
        <w:t xml:space="preserve">De organisatie behoudt zich het recht voor om inzendingen die in een andere vorm worden ingestuurd te weigeren.  </w:t>
      </w:r>
    </w:p>
    <w:p w14:paraId="2BCDF8E5" w14:textId="77777777" w:rsidR="00002B3B" w:rsidRPr="00773DC5" w:rsidRDefault="00966A3E">
      <w:pPr>
        <w:spacing w:after="17" w:line="259" w:lineRule="auto"/>
        <w:ind w:left="736" w:firstLine="0"/>
        <w:rPr>
          <w:color w:val="auto"/>
        </w:rPr>
      </w:pPr>
      <w:r w:rsidRPr="00773DC5">
        <w:rPr>
          <w:color w:val="auto"/>
        </w:rPr>
        <w:t xml:space="preserve"> </w:t>
      </w:r>
    </w:p>
    <w:p w14:paraId="17D22643" w14:textId="752A78C5" w:rsidR="00002B3B" w:rsidRPr="00773DC5" w:rsidRDefault="00966A3E">
      <w:pPr>
        <w:numPr>
          <w:ilvl w:val="0"/>
          <w:numId w:val="2"/>
        </w:numPr>
        <w:ind w:right="2" w:hanging="361"/>
        <w:rPr>
          <w:color w:val="auto"/>
        </w:rPr>
      </w:pPr>
      <w:r w:rsidRPr="00773DC5">
        <w:rPr>
          <w:color w:val="auto"/>
        </w:rPr>
        <w:t xml:space="preserve">Er zullen </w:t>
      </w:r>
      <w:r w:rsidR="00596F70" w:rsidRPr="00773DC5">
        <w:rPr>
          <w:color w:val="auto"/>
        </w:rPr>
        <w:t>zes</w:t>
      </w:r>
      <w:r w:rsidRPr="00773DC5">
        <w:rPr>
          <w:color w:val="auto"/>
        </w:rPr>
        <w:t xml:space="preserve"> trekkingen plaatsvinden. Die worden uitgevoerd door een of meerdere afgevaardigden van de organisatie. </w:t>
      </w:r>
    </w:p>
    <w:p w14:paraId="74128D3D" w14:textId="77777777" w:rsidR="00002B3B" w:rsidRPr="00773DC5" w:rsidRDefault="00966A3E">
      <w:pPr>
        <w:spacing w:after="0" w:line="259" w:lineRule="auto"/>
        <w:ind w:left="736" w:firstLine="0"/>
        <w:rPr>
          <w:color w:val="auto"/>
        </w:rPr>
      </w:pPr>
      <w:r w:rsidRPr="00773DC5">
        <w:rPr>
          <w:color w:val="auto"/>
        </w:rPr>
        <w:t xml:space="preserve"> </w:t>
      </w:r>
    </w:p>
    <w:p w14:paraId="32DE7A7D" w14:textId="44971480" w:rsidR="00002B3B" w:rsidRPr="00773DC5" w:rsidRDefault="00966A3E">
      <w:pPr>
        <w:ind w:left="746" w:right="3605"/>
        <w:rPr>
          <w:color w:val="auto"/>
        </w:rPr>
      </w:pPr>
      <w:r w:rsidRPr="00773DC5">
        <w:rPr>
          <w:i/>
          <w:color w:val="auto"/>
        </w:rPr>
        <w:t xml:space="preserve">trekking </w:t>
      </w:r>
      <w:r w:rsidR="00596F70" w:rsidRPr="00773DC5">
        <w:rPr>
          <w:i/>
          <w:color w:val="auto"/>
        </w:rPr>
        <w:t xml:space="preserve">1 op </w:t>
      </w:r>
      <w:r w:rsidR="00E51E0C" w:rsidRPr="00773DC5">
        <w:rPr>
          <w:i/>
          <w:color w:val="auto"/>
        </w:rPr>
        <w:t>dinsdag 6</w:t>
      </w:r>
      <w:r w:rsidR="00596F70" w:rsidRPr="00773DC5">
        <w:rPr>
          <w:i/>
          <w:color w:val="auto"/>
        </w:rPr>
        <w:t xml:space="preserve">  </w:t>
      </w:r>
      <w:r w:rsidR="00E51E0C" w:rsidRPr="00773DC5">
        <w:rPr>
          <w:i/>
          <w:color w:val="auto"/>
        </w:rPr>
        <w:t>december</w:t>
      </w:r>
      <w:r w:rsidR="00596F70" w:rsidRPr="00773DC5">
        <w:rPr>
          <w:i/>
          <w:color w:val="auto"/>
        </w:rPr>
        <w:t xml:space="preserve"> 202</w:t>
      </w:r>
      <w:r w:rsidR="00E51E0C" w:rsidRPr="00773DC5">
        <w:rPr>
          <w:i/>
          <w:color w:val="auto"/>
        </w:rPr>
        <w:t>2</w:t>
      </w:r>
    </w:p>
    <w:p w14:paraId="1C0DECDF" w14:textId="77777777" w:rsidR="00002B3B" w:rsidRPr="00773DC5" w:rsidRDefault="00966A3E">
      <w:pPr>
        <w:spacing w:after="0" w:line="259" w:lineRule="auto"/>
        <w:ind w:left="736" w:firstLine="0"/>
        <w:rPr>
          <w:color w:val="auto"/>
        </w:rPr>
      </w:pPr>
      <w:r w:rsidRPr="00773DC5">
        <w:rPr>
          <w:color w:val="auto"/>
        </w:rPr>
        <w:t xml:space="preserve"> </w:t>
      </w:r>
    </w:p>
    <w:p w14:paraId="0D8012CC" w14:textId="6360234F" w:rsidR="00596F70" w:rsidRPr="00773DC5" w:rsidRDefault="00966A3E">
      <w:pPr>
        <w:ind w:left="746" w:right="3605"/>
        <w:rPr>
          <w:i/>
          <w:color w:val="auto"/>
        </w:rPr>
      </w:pPr>
      <w:r w:rsidRPr="00773DC5">
        <w:rPr>
          <w:i/>
          <w:color w:val="auto"/>
        </w:rPr>
        <w:t xml:space="preserve">trekking </w:t>
      </w:r>
      <w:r w:rsidR="00596F70" w:rsidRPr="00773DC5">
        <w:rPr>
          <w:i/>
          <w:color w:val="auto"/>
        </w:rPr>
        <w:t>2</w:t>
      </w:r>
      <w:r w:rsidRPr="00773DC5">
        <w:rPr>
          <w:i/>
          <w:color w:val="auto"/>
        </w:rPr>
        <w:t xml:space="preserve"> op </w:t>
      </w:r>
      <w:r w:rsidR="00E51E0C" w:rsidRPr="00773DC5">
        <w:rPr>
          <w:i/>
          <w:color w:val="auto"/>
        </w:rPr>
        <w:t>dinsdag</w:t>
      </w:r>
      <w:r w:rsidRPr="00773DC5">
        <w:rPr>
          <w:i/>
          <w:color w:val="auto"/>
        </w:rPr>
        <w:t xml:space="preserve"> </w:t>
      </w:r>
      <w:r w:rsidR="00E51E0C" w:rsidRPr="00773DC5">
        <w:rPr>
          <w:i/>
          <w:color w:val="auto"/>
        </w:rPr>
        <w:t>13</w:t>
      </w:r>
      <w:r w:rsidR="00596F70" w:rsidRPr="00773DC5">
        <w:rPr>
          <w:i/>
          <w:color w:val="auto"/>
        </w:rPr>
        <w:t xml:space="preserve"> </w:t>
      </w:r>
      <w:r w:rsidR="00E51E0C" w:rsidRPr="00773DC5">
        <w:rPr>
          <w:i/>
          <w:color w:val="auto"/>
        </w:rPr>
        <w:t xml:space="preserve">december </w:t>
      </w:r>
      <w:r w:rsidR="00596F70" w:rsidRPr="00773DC5">
        <w:rPr>
          <w:i/>
          <w:color w:val="auto"/>
        </w:rPr>
        <w:t>202</w:t>
      </w:r>
      <w:r w:rsidR="00CA2173" w:rsidRPr="00773DC5">
        <w:rPr>
          <w:i/>
          <w:color w:val="auto"/>
        </w:rPr>
        <w:t>2</w:t>
      </w:r>
    </w:p>
    <w:p w14:paraId="5DE82F82" w14:textId="77777777" w:rsidR="00596F70" w:rsidRPr="00773DC5" w:rsidRDefault="00596F70">
      <w:pPr>
        <w:ind w:left="746" w:right="3605"/>
        <w:rPr>
          <w:color w:val="auto"/>
        </w:rPr>
      </w:pPr>
    </w:p>
    <w:p w14:paraId="5D44EA39" w14:textId="3D74694F" w:rsidR="00002B3B" w:rsidRPr="00773DC5" w:rsidRDefault="00596F70">
      <w:pPr>
        <w:ind w:left="746" w:right="3605"/>
        <w:rPr>
          <w:color w:val="auto"/>
        </w:rPr>
      </w:pPr>
      <w:r w:rsidRPr="00773DC5">
        <w:rPr>
          <w:i/>
          <w:color w:val="auto"/>
        </w:rPr>
        <w:t>trekking 3</w:t>
      </w:r>
      <w:r w:rsidR="00966A3E" w:rsidRPr="00773DC5">
        <w:rPr>
          <w:i/>
          <w:color w:val="auto"/>
        </w:rPr>
        <w:t xml:space="preserve"> op </w:t>
      </w:r>
      <w:r w:rsidR="00E51E0C" w:rsidRPr="00773DC5">
        <w:rPr>
          <w:i/>
          <w:color w:val="auto"/>
        </w:rPr>
        <w:t>dinsdag</w:t>
      </w:r>
      <w:r w:rsidR="00966A3E" w:rsidRPr="00773DC5">
        <w:rPr>
          <w:i/>
          <w:color w:val="auto"/>
        </w:rPr>
        <w:t xml:space="preserve"> </w:t>
      </w:r>
      <w:r w:rsidR="00E51E0C" w:rsidRPr="00773DC5">
        <w:rPr>
          <w:i/>
          <w:color w:val="auto"/>
        </w:rPr>
        <w:t>20</w:t>
      </w:r>
      <w:r w:rsidRPr="00773DC5">
        <w:rPr>
          <w:i/>
          <w:color w:val="auto"/>
        </w:rPr>
        <w:t xml:space="preserve"> december 202</w:t>
      </w:r>
      <w:r w:rsidR="00CA2173" w:rsidRPr="00773DC5">
        <w:rPr>
          <w:i/>
          <w:color w:val="auto"/>
        </w:rPr>
        <w:t>2</w:t>
      </w:r>
    </w:p>
    <w:p w14:paraId="37DA63ED" w14:textId="77777777" w:rsidR="00002B3B" w:rsidRPr="00773DC5" w:rsidRDefault="00966A3E">
      <w:pPr>
        <w:spacing w:after="0" w:line="259" w:lineRule="auto"/>
        <w:ind w:left="736" w:firstLine="0"/>
        <w:rPr>
          <w:color w:val="auto"/>
        </w:rPr>
      </w:pPr>
      <w:r w:rsidRPr="00773DC5">
        <w:rPr>
          <w:color w:val="auto"/>
        </w:rPr>
        <w:t xml:space="preserve"> </w:t>
      </w:r>
    </w:p>
    <w:p w14:paraId="50383F0F" w14:textId="271C15AF" w:rsidR="00002B3B" w:rsidRPr="00773DC5" w:rsidRDefault="00966A3E">
      <w:pPr>
        <w:spacing w:after="0" w:line="259" w:lineRule="auto"/>
        <w:ind w:left="731"/>
        <w:rPr>
          <w:color w:val="auto"/>
        </w:rPr>
      </w:pPr>
      <w:r w:rsidRPr="00773DC5">
        <w:rPr>
          <w:i/>
          <w:color w:val="auto"/>
        </w:rPr>
        <w:t xml:space="preserve">trekking </w:t>
      </w:r>
      <w:r w:rsidR="00596F70" w:rsidRPr="00773DC5">
        <w:rPr>
          <w:i/>
          <w:color w:val="auto"/>
        </w:rPr>
        <w:t xml:space="preserve">4  op </w:t>
      </w:r>
      <w:r w:rsidR="00E51E0C" w:rsidRPr="00773DC5">
        <w:rPr>
          <w:i/>
          <w:color w:val="auto"/>
        </w:rPr>
        <w:t xml:space="preserve">dinsdag </w:t>
      </w:r>
      <w:r w:rsidR="00CA2173" w:rsidRPr="00773DC5">
        <w:rPr>
          <w:i/>
          <w:color w:val="auto"/>
        </w:rPr>
        <w:t>27</w:t>
      </w:r>
      <w:r w:rsidR="00596F70" w:rsidRPr="00773DC5">
        <w:rPr>
          <w:i/>
          <w:color w:val="auto"/>
        </w:rPr>
        <w:t xml:space="preserve"> december 202</w:t>
      </w:r>
      <w:r w:rsidR="00CA2173" w:rsidRPr="00773DC5">
        <w:rPr>
          <w:i/>
          <w:color w:val="auto"/>
        </w:rPr>
        <w:t>2</w:t>
      </w:r>
    </w:p>
    <w:p w14:paraId="2F83A53D" w14:textId="23D96845" w:rsidR="00002B3B" w:rsidRPr="00773DC5" w:rsidRDefault="00002B3B">
      <w:pPr>
        <w:spacing w:after="0" w:line="259" w:lineRule="auto"/>
        <w:ind w:left="736" w:firstLine="0"/>
        <w:rPr>
          <w:color w:val="auto"/>
        </w:rPr>
      </w:pPr>
    </w:p>
    <w:p w14:paraId="6866E914" w14:textId="16ED33AD" w:rsidR="00002B3B" w:rsidRPr="00773DC5" w:rsidRDefault="00596F70">
      <w:pPr>
        <w:ind w:left="746" w:right="3515"/>
        <w:rPr>
          <w:color w:val="auto"/>
        </w:rPr>
      </w:pPr>
      <w:r w:rsidRPr="00773DC5">
        <w:rPr>
          <w:i/>
          <w:color w:val="auto"/>
        </w:rPr>
        <w:t xml:space="preserve">trekking 5 op </w:t>
      </w:r>
      <w:r w:rsidR="00E51E0C" w:rsidRPr="00773DC5">
        <w:rPr>
          <w:i/>
          <w:color w:val="auto"/>
        </w:rPr>
        <w:t xml:space="preserve">dinsdag </w:t>
      </w:r>
      <w:r w:rsidR="00CA2173" w:rsidRPr="00773DC5">
        <w:rPr>
          <w:i/>
          <w:color w:val="auto"/>
        </w:rPr>
        <w:t xml:space="preserve">3 </w:t>
      </w:r>
      <w:r w:rsidRPr="00773DC5">
        <w:rPr>
          <w:i/>
          <w:color w:val="auto"/>
        </w:rPr>
        <w:t xml:space="preserve"> </w:t>
      </w:r>
      <w:r w:rsidR="00CA2173" w:rsidRPr="00773DC5">
        <w:rPr>
          <w:i/>
          <w:color w:val="auto"/>
        </w:rPr>
        <w:t>januari</w:t>
      </w:r>
      <w:r w:rsidRPr="00773DC5">
        <w:rPr>
          <w:i/>
          <w:color w:val="auto"/>
        </w:rPr>
        <w:t xml:space="preserve"> 202</w:t>
      </w:r>
      <w:r w:rsidR="00CA2173" w:rsidRPr="00773DC5">
        <w:rPr>
          <w:i/>
          <w:color w:val="auto"/>
        </w:rPr>
        <w:t>3</w:t>
      </w:r>
    </w:p>
    <w:p w14:paraId="4F088EE3" w14:textId="77777777" w:rsidR="00002B3B" w:rsidRPr="00773DC5" w:rsidRDefault="00966A3E">
      <w:pPr>
        <w:spacing w:after="0" w:line="259" w:lineRule="auto"/>
        <w:ind w:left="736" w:firstLine="0"/>
        <w:rPr>
          <w:color w:val="auto"/>
        </w:rPr>
      </w:pPr>
      <w:r w:rsidRPr="00773DC5">
        <w:rPr>
          <w:color w:val="auto"/>
        </w:rPr>
        <w:t xml:space="preserve"> </w:t>
      </w:r>
    </w:p>
    <w:p w14:paraId="165E8684" w14:textId="3991A5B8" w:rsidR="00002B3B" w:rsidRPr="00773DC5" w:rsidRDefault="00596F70">
      <w:pPr>
        <w:ind w:left="746" w:right="3515"/>
        <w:rPr>
          <w:color w:val="auto"/>
        </w:rPr>
      </w:pPr>
      <w:r w:rsidRPr="00773DC5">
        <w:rPr>
          <w:i/>
          <w:color w:val="auto"/>
        </w:rPr>
        <w:t>trekking 6</w:t>
      </w:r>
      <w:r w:rsidR="00966A3E" w:rsidRPr="00773DC5">
        <w:rPr>
          <w:i/>
          <w:color w:val="auto"/>
        </w:rPr>
        <w:t xml:space="preserve"> op </w:t>
      </w:r>
      <w:r w:rsidR="00E51E0C" w:rsidRPr="00773DC5">
        <w:rPr>
          <w:i/>
          <w:color w:val="auto"/>
        </w:rPr>
        <w:t xml:space="preserve">dinsdag </w:t>
      </w:r>
      <w:r w:rsidR="00CA2173" w:rsidRPr="00773DC5">
        <w:rPr>
          <w:i/>
          <w:color w:val="auto"/>
        </w:rPr>
        <w:t>10</w:t>
      </w:r>
      <w:r w:rsidRPr="00773DC5">
        <w:rPr>
          <w:i/>
          <w:color w:val="auto"/>
        </w:rPr>
        <w:t xml:space="preserve"> </w:t>
      </w:r>
      <w:r w:rsidR="009C427B" w:rsidRPr="00773DC5">
        <w:rPr>
          <w:i/>
          <w:color w:val="auto"/>
        </w:rPr>
        <w:t>januari</w:t>
      </w:r>
      <w:r w:rsidRPr="00773DC5">
        <w:rPr>
          <w:i/>
          <w:color w:val="auto"/>
        </w:rPr>
        <w:t xml:space="preserve"> 202</w:t>
      </w:r>
      <w:r w:rsidR="009C427B" w:rsidRPr="00773DC5">
        <w:rPr>
          <w:i/>
          <w:color w:val="auto"/>
        </w:rPr>
        <w:t>3</w:t>
      </w:r>
    </w:p>
    <w:p w14:paraId="435B2695" w14:textId="77777777" w:rsidR="00002B3B" w:rsidRPr="00773DC5" w:rsidRDefault="00966A3E">
      <w:pPr>
        <w:spacing w:after="0" w:line="259" w:lineRule="auto"/>
        <w:ind w:left="736" w:firstLine="0"/>
        <w:rPr>
          <w:color w:val="auto"/>
        </w:rPr>
      </w:pPr>
      <w:r w:rsidRPr="00773DC5">
        <w:rPr>
          <w:color w:val="auto"/>
        </w:rPr>
        <w:t xml:space="preserve"> </w:t>
      </w:r>
    </w:p>
    <w:p w14:paraId="2FA9130B" w14:textId="6C24D5A8" w:rsidR="00002B3B" w:rsidRPr="00773DC5" w:rsidRDefault="00966A3E">
      <w:pPr>
        <w:numPr>
          <w:ilvl w:val="0"/>
          <w:numId w:val="3"/>
        </w:numPr>
        <w:ind w:right="2" w:hanging="361"/>
        <w:rPr>
          <w:color w:val="auto"/>
        </w:rPr>
      </w:pPr>
      <w:r w:rsidRPr="00773DC5">
        <w:rPr>
          <w:color w:val="auto"/>
        </w:rPr>
        <w:t xml:space="preserve">Bij </w:t>
      </w:r>
      <w:r w:rsidR="00CA2173" w:rsidRPr="00773DC5">
        <w:rPr>
          <w:color w:val="auto"/>
        </w:rPr>
        <w:t>trekking 1, 2, 3 en 6</w:t>
      </w:r>
      <w:r w:rsidRPr="00773DC5">
        <w:rPr>
          <w:color w:val="auto"/>
        </w:rPr>
        <w:t xml:space="preserve"> wordt een prijzenpot van maximum 1000 euro verdeeld</w:t>
      </w:r>
      <w:r w:rsidR="00867EF5" w:rsidRPr="00773DC5">
        <w:rPr>
          <w:color w:val="auto"/>
        </w:rPr>
        <w:t>.</w:t>
      </w:r>
      <w:r w:rsidR="00CA2173" w:rsidRPr="00773DC5">
        <w:rPr>
          <w:color w:val="auto"/>
        </w:rPr>
        <w:t xml:space="preserve"> </w:t>
      </w:r>
      <w:r w:rsidRPr="00773DC5">
        <w:rPr>
          <w:color w:val="auto"/>
        </w:rPr>
        <w:t xml:space="preserve">Er worden minstens 10 omslagen getrokken per trekking. </w:t>
      </w:r>
      <w:r w:rsidR="00CA2173" w:rsidRPr="00773DC5">
        <w:rPr>
          <w:color w:val="auto"/>
        </w:rPr>
        <w:t>Bij trekking 4 en 5 wordt een prijzenpot van maximum 2000 euro verdeeld</w:t>
      </w:r>
      <w:r w:rsidR="00867EF5" w:rsidRPr="00773DC5">
        <w:rPr>
          <w:color w:val="auto"/>
        </w:rPr>
        <w:t>. E</w:t>
      </w:r>
      <w:r w:rsidR="00CA2173" w:rsidRPr="00773DC5">
        <w:rPr>
          <w:color w:val="auto"/>
        </w:rPr>
        <w:t xml:space="preserve">r worden minstens 20 omslagen getrokken bij trekking 4 en 5. </w:t>
      </w:r>
      <w:r w:rsidRPr="00773DC5">
        <w:rPr>
          <w:color w:val="auto"/>
        </w:rPr>
        <w:t xml:space="preserve">Per win-win-win-omslag kan er, ongeacht de totale waarde van de kassatickets, een maximumbedrag van 100 euro vergoed worden in de vorm van win-win-win-bonnen ter waarde van 10 euro per stuk. Deze win-win-win-bonnen zijn speciaal voor de actie gemaakt. Kopieën worden niet toegelaten.  </w:t>
      </w:r>
    </w:p>
    <w:p w14:paraId="044C6B7C" w14:textId="77777777" w:rsidR="00002B3B" w:rsidRPr="00773DC5" w:rsidRDefault="00966A3E">
      <w:pPr>
        <w:spacing w:after="22" w:line="259" w:lineRule="auto"/>
        <w:ind w:left="736" w:firstLine="0"/>
        <w:rPr>
          <w:color w:val="auto"/>
        </w:rPr>
      </w:pPr>
      <w:r w:rsidRPr="00773DC5">
        <w:rPr>
          <w:color w:val="auto"/>
        </w:rPr>
        <w:t xml:space="preserve"> </w:t>
      </w:r>
    </w:p>
    <w:p w14:paraId="02C42966" w14:textId="70BD3819" w:rsidR="00002B3B" w:rsidRPr="00773DC5" w:rsidRDefault="00966A3E">
      <w:pPr>
        <w:numPr>
          <w:ilvl w:val="0"/>
          <w:numId w:val="3"/>
        </w:numPr>
        <w:ind w:right="2" w:hanging="361"/>
        <w:rPr>
          <w:color w:val="auto"/>
        </w:rPr>
      </w:pPr>
      <w:r w:rsidRPr="00773DC5">
        <w:rPr>
          <w:color w:val="auto"/>
        </w:rPr>
        <w:lastRenderedPageBreak/>
        <w:t>Indien het maximum van 1000 euro per week niet bereikt wordt bij trekking</w:t>
      </w:r>
      <w:r w:rsidR="00CA2173" w:rsidRPr="00773DC5">
        <w:rPr>
          <w:color w:val="auto"/>
        </w:rPr>
        <w:t xml:space="preserve"> 1, 2</w:t>
      </w:r>
      <w:r w:rsidR="005E0851" w:rsidRPr="00773DC5">
        <w:rPr>
          <w:color w:val="auto"/>
        </w:rPr>
        <w:t xml:space="preserve"> en </w:t>
      </w:r>
      <w:r w:rsidR="00CA2173" w:rsidRPr="00773DC5">
        <w:rPr>
          <w:color w:val="auto"/>
        </w:rPr>
        <w:t>3 en het maximum van 2000 euro per week bij trekking 4 en 5</w:t>
      </w:r>
      <w:r w:rsidRPr="00773DC5">
        <w:rPr>
          <w:color w:val="auto"/>
        </w:rPr>
        <w:t xml:space="preserve">, wordt het overschot overgeheveld naar de volgende trekking. Tijdens de volgende trekking worden er omslagen getrokken tot het bedrag van 1000 </w:t>
      </w:r>
      <w:r w:rsidR="00A93395" w:rsidRPr="00773DC5">
        <w:rPr>
          <w:color w:val="auto"/>
        </w:rPr>
        <w:t xml:space="preserve"> euro of 2000 </w:t>
      </w:r>
      <w:r w:rsidRPr="00773DC5">
        <w:rPr>
          <w:color w:val="auto"/>
        </w:rPr>
        <w:t xml:space="preserve">euro </w:t>
      </w:r>
      <w:r w:rsidR="00A93395" w:rsidRPr="00773DC5">
        <w:rPr>
          <w:color w:val="auto"/>
        </w:rPr>
        <w:t xml:space="preserve">voor trekking 4 en 5 </w:t>
      </w:r>
      <w:r w:rsidRPr="00773DC5">
        <w:rPr>
          <w:color w:val="auto"/>
        </w:rPr>
        <w:t xml:space="preserve">plus het eventuele overschot van de vorige trekking bereikt is.   </w:t>
      </w:r>
    </w:p>
    <w:p w14:paraId="3A74EE1E" w14:textId="77777777" w:rsidR="00002B3B" w:rsidRPr="00773DC5" w:rsidRDefault="00966A3E">
      <w:pPr>
        <w:spacing w:after="22" w:line="259" w:lineRule="auto"/>
        <w:ind w:left="736" w:firstLine="0"/>
        <w:rPr>
          <w:color w:val="auto"/>
        </w:rPr>
      </w:pPr>
      <w:r w:rsidRPr="00773DC5">
        <w:rPr>
          <w:color w:val="auto"/>
        </w:rPr>
        <w:t xml:space="preserve"> </w:t>
      </w:r>
    </w:p>
    <w:p w14:paraId="32DFDA5B" w14:textId="77777777" w:rsidR="00002B3B" w:rsidRPr="00773DC5" w:rsidRDefault="00966A3E">
      <w:pPr>
        <w:numPr>
          <w:ilvl w:val="0"/>
          <w:numId w:val="3"/>
        </w:numPr>
        <w:ind w:right="2" w:hanging="361"/>
        <w:rPr>
          <w:color w:val="auto"/>
        </w:rPr>
      </w:pPr>
      <w:r w:rsidRPr="00773DC5">
        <w:rPr>
          <w:color w:val="auto"/>
        </w:rPr>
        <w:t xml:space="preserve">Het bedrag van de getrokken kassatickets en -bonnen wordt naar het dichtstbijzijnde tiental afgerond om de verwerking ervan te vereenvoudigen.  </w:t>
      </w:r>
    </w:p>
    <w:p w14:paraId="50C89D4A" w14:textId="77777777" w:rsidR="00002B3B" w:rsidRPr="00773DC5" w:rsidRDefault="00966A3E">
      <w:pPr>
        <w:spacing w:after="17" w:line="259" w:lineRule="auto"/>
        <w:ind w:left="736" w:firstLine="0"/>
        <w:rPr>
          <w:color w:val="auto"/>
        </w:rPr>
      </w:pPr>
      <w:r w:rsidRPr="00773DC5">
        <w:rPr>
          <w:color w:val="auto"/>
        </w:rPr>
        <w:t xml:space="preserve"> </w:t>
      </w:r>
    </w:p>
    <w:p w14:paraId="3B46FD9E" w14:textId="77777777" w:rsidR="00002B3B" w:rsidRPr="00773DC5" w:rsidRDefault="00966A3E">
      <w:pPr>
        <w:numPr>
          <w:ilvl w:val="0"/>
          <w:numId w:val="3"/>
        </w:numPr>
        <w:ind w:right="2" w:hanging="361"/>
        <w:rPr>
          <w:color w:val="auto"/>
        </w:rPr>
      </w:pPr>
      <w:r w:rsidRPr="00773DC5">
        <w:rPr>
          <w:color w:val="auto"/>
        </w:rPr>
        <w:t xml:space="preserve">De erkende </w:t>
      </w:r>
      <w:proofErr w:type="spellStart"/>
      <w:r w:rsidRPr="00773DC5">
        <w:rPr>
          <w:color w:val="auto"/>
        </w:rPr>
        <w:t>Kinrooise</w:t>
      </w:r>
      <w:proofErr w:type="spellEnd"/>
      <w:r w:rsidRPr="00773DC5">
        <w:rPr>
          <w:color w:val="auto"/>
        </w:rPr>
        <w:t xml:space="preserve"> verenigingen die genomineerd werden op de omslagen van de winnende consumenten krijgen hetzelfde bedrag als de winnende consument op hun rekening gestort. </w:t>
      </w:r>
    </w:p>
    <w:p w14:paraId="2D7C7928" w14:textId="77777777" w:rsidR="00002B3B" w:rsidRPr="00773DC5" w:rsidRDefault="00966A3E">
      <w:pPr>
        <w:spacing w:after="17" w:line="259" w:lineRule="auto"/>
        <w:ind w:left="736" w:firstLine="0"/>
        <w:rPr>
          <w:color w:val="auto"/>
        </w:rPr>
      </w:pPr>
      <w:r w:rsidRPr="00773DC5">
        <w:rPr>
          <w:color w:val="auto"/>
        </w:rPr>
        <w:t xml:space="preserve"> </w:t>
      </w:r>
    </w:p>
    <w:p w14:paraId="1B40B672" w14:textId="3B16B3DC" w:rsidR="00002B3B" w:rsidRPr="00773DC5" w:rsidRDefault="00966A3E">
      <w:pPr>
        <w:numPr>
          <w:ilvl w:val="0"/>
          <w:numId w:val="3"/>
        </w:numPr>
        <w:ind w:right="2" w:hanging="361"/>
        <w:rPr>
          <w:color w:val="auto"/>
        </w:rPr>
      </w:pPr>
      <w:bookmarkStart w:id="0" w:name="_Hlk48896119"/>
      <w:r w:rsidRPr="00773DC5">
        <w:rPr>
          <w:color w:val="auto"/>
        </w:rPr>
        <w:t>De winnaars worden door de organisatie geïnformeerd volgens de contactgegevens op de win-win-win</w:t>
      </w:r>
      <w:r w:rsidR="00867EF5" w:rsidRPr="00773DC5">
        <w:rPr>
          <w:color w:val="auto"/>
        </w:rPr>
        <w:t>-</w:t>
      </w:r>
      <w:r w:rsidRPr="00773DC5">
        <w:rPr>
          <w:color w:val="auto"/>
        </w:rPr>
        <w:t xml:space="preserve">omslag. De win-win-win-bonnen kunnen uiterlijk </w:t>
      </w:r>
      <w:r w:rsidR="0047511B" w:rsidRPr="00773DC5">
        <w:rPr>
          <w:color w:val="auto"/>
        </w:rPr>
        <w:t xml:space="preserve">tot </w:t>
      </w:r>
      <w:r w:rsidR="008105DB" w:rsidRPr="00773DC5">
        <w:rPr>
          <w:color w:val="auto"/>
        </w:rPr>
        <w:t>10</w:t>
      </w:r>
      <w:r w:rsidRPr="00773DC5">
        <w:rPr>
          <w:color w:val="auto"/>
        </w:rPr>
        <w:t xml:space="preserve"> </w:t>
      </w:r>
      <w:r w:rsidR="008105DB" w:rsidRPr="00773DC5">
        <w:rPr>
          <w:color w:val="auto"/>
        </w:rPr>
        <w:t>februari</w:t>
      </w:r>
      <w:r w:rsidRPr="00773DC5">
        <w:rPr>
          <w:color w:val="auto"/>
        </w:rPr>
        <w:t xml:space="preserve"> 202</w:t>
      </w:r>
      <w:r w:rsidR="008105DB" w:rsidRPr="00773DC5">
        <w:rPr>
          <w:color w:val="auto"/>
        </w:rPr>
        <w:t>3</w:t>
      </w:r>
      <w:r w:rsidRPr="00773DC5">
        <w:rPr>
          <w:color w:val="auto"/>
        </w:rPr>
        <w:t xml:space="preserve"> afgehaald worden bij de deelnemende handelaar waar de winnaar zijn omslag indiende</w:t>
      </w:r>
      <w:r w:rsidR="00C0764F" w:rsidRPr="00773DC5">
        <w:rPr>
          <w:color w:val="auto"/>
        </w:rPr>
        <w:t xml:space="preserve"> of desgevallend in het gemeentehuis</w:t>
      </w:r>
      <w:r w:rsidRPr="00773DC5">
        <w:rPr>
          <w:color w:val="auto"/>
        </w:rPr>
        <w:t>. Deze bon is niet inwisselbaar voor geld en kan in één keer in zijn geheel tot uiterlijk 3</w:t>
      </w:r>
      <w:r w:rsidR="001554EB" w:rsidRPr="00773DC5">
        <w:rPr>
          <w:color w:val="auto"/>
        </w:rPr>
        <w:t xml:space="preserve">1 augustus </w:t>
      </w:r>
      <w:r w:rsidRPr="00773DC5">
        <w:rPr>
          <w:color w:val="auto"/>
        </w:rPr>
        <w:t>202</w:t>
      </w:r>
      <w:r w:rsidR="008105DB" w:rsidRPr="00773DC5">
        <w:rPr>
          <w:color w:val="auto"/>
        </w:rPr>
        <w:t>3</w:t>
      </w:r>
      <w:r w:rsidRPr="00773DC5">
        <w:rPr>
          <w:color w:val="auto"/>
        </w:rPr>
        <w:t xml:space="preserve"> gebruikt worden.</w:t>
      </w:r>
      <w:r w:rsidR="0047511B" w:rsidRPr="00773DC5">
        <w:rPr>
          <w:color w:val="auto"/>
        </w:rPr>
        <w:t xml:space="preserve"> De deelnemende handelaars kunnen de ontvangen win-win-win-bonnen indienen bij de gemeente Kinrooi tot </w:t>
      </w:r>
      <w:r w:rsidR="00D404CD" w:rsidRPr="00773DC5">
        <w:rPr>
          <w:color w:val="auto"/>
        </w:rPr>
        <w:t xml:space="preserve">uiterlijk </w:t>
      </w:r>
      <w:r w:rsidR="00084A2F" w:rsidRPr="00773DC5">
        <w:rPr>
          <w:color w:val="auto"/>
        </w:rPr>
        <w:t>1</w:t>
      </w:r>
      <w:r w:rsidR="008105DB" w:rsidRPr="00773DC5">
        <w:rPr>
          <w:color w:val="auto"/>
        </w:rPr>
        <w:t>0</w:t>
      </w:r>
      <w:r w:rsidR="001554EB" w:rsidRPr="00773DC5">
        <w:rPr>
          <w:color w:val="auto"/>
        </w:rPr>
        <w:t xml:space="preserve"> november</w:t>
      </w:r>
      <w:r w:rsidR="0047511B" w:rsidRPr="00773DC5">
        <w:rPr>
          <w:color w:val="auto"/>
        </w:rPr>
        <w:t xml:space="preserve"> 202</w:t>
      </w:r>
      <w:r w:rsidR="008105DB" w:rsidRPr="00773DC5">
        <w:rPr>
          <w:color w:val="auto"/>
        </w:rPr>
        <w:t>3</w:t>
      </w:r>
      <w:r w:rsidR="00867EF5" w:rsidRPr="00773DC5">
        <w:rPr>
          <w:color w:val="auto"/>
        </w:rPr>
        <w:t>.</w:t>
      </w:r>
      <w:r w:rsidR="00D404CD" w:rsidRPr="00773DC5">
        <w:rPr>
          <w:color w:val="auto"/>
        </w:rPr>
        <w:t xml:space="preserve"> </w:t>
      </w:r>
      <w:r w:rsidR="00867EF5" w:rsidRPr="00773DC5">
        <w:rPr>
          <w:color w:val="auto"/>
        </w:rPr>
        <w:t>N</w:t>
      </w:r>
      <w:r w:rsidR="00D404CD" w:rsidRPr="00773DC5">
        <w:rPr>
          <w:color w:val="auto"/>
        </w:rPr>
        <w:t>a deze datum kunnen de win-win-win bonnen niet meer ingewisseld worden</w:t>
      </w:r>
      <w:r w:rsidR="0047511B" w:rsidRPr="00773DC5">
        <w:rPr>
          <w:color w:val="auto"/>
        </w:rPr>
        <w:t>.</w:t>
      </w:r>
      <w:r w:rsidRPr="00773DC5">
        <w:rPr>
          <w:color w:val="auto"/>
        </w:rPr>
        <w:t xml:space="preserve"> Alle winnaars worden vermeld op diverse communicatiemiddelen van de organisatie.    </w:t>
      </w:r>
    </w:p>
    <w:bookmarkEnd w:id="0"/>
    <w:p w14:paraId="1CA3EEC2" w14:textId="77777777" w:rsidR="00002B3B" w:rsidRPr="00773DC5" w:rsidRDefault="00966A3E">
      <w:pPr>
        <w:spacing w:after="17" w:line="259" w:lineRule="auto"/>
        <w:ind w:left="736" w:firstLine="0"/>
        <w:rPr>
          <w:color w:val="auto"/>
        </w:rPr>
      </w:pPr>
      <w:r w:rsidRPr="00773DC5">
        <w:rPr>
          <w:color w:val="auto"/>
        </w:rPr>
        <w:t xml:space="preserve"> </w:t>
      </w:r>
    </w:p>
    <w:p w14:paraId="580B5CEB" w14:textId="77777777" w:rsidR="00002B3B" w:rsidRPr="00773DC5" w:rsidRDefault="00966A3E">
      <w:pPr>
        <w:numPr>
          <w:ilvl w:val="0"/>
          <w:numId w:val="3"/>
        </w:numPr>
        <w:ind w:right="2" w:hanging="361"/>
        <w:rPr>
          <w:color w:val="auto"/>
        </w:rPr>
      </w:pPr>
      <w:r w:rsidRPr="00773DC5">
        <w:rPr>
          <w:color w:val="auto"/>
        </w:rPr>
        <w:t xml:space="preserve">De prijs wordt alleen toegekend of overhandigd aan de winnaar, die daarvoor kan worden verzocht om zijn/haar identiteit te tonen.   </w:t>
      </w:r>
    </w:p>
    <w:p w14:paraId="46F89869" w14:textId="77777777" w:rsidR="00002B3B" w:rsidRPr="00773DC5" w:rsidRDefault="00966A3E">
      <w:pPr>
        <w:spacing w:after="18" w:line="259" w:lineRule="auto"/>
        <w:ind w:left="736" w:firstLine="0"/>
        <w:rPr>
          <w:color w:val="auto"/>
        </w:rPr>
      </w:pPr>
      <w:r w:rsidRPr="00773DC5">
        <w:rPr>
          <w:color w:val="auto"/>
        </w:rPr>
        <w:t xml:space="preserve"> </w:t>
      </w:r>
    </w:p>
    <w:p w14:paraId="49FBC358" w14:textId="77777777" w:rsidR="00002B3B" w:rsidRPr="00773DC5" w:rsidRDefault="00966A3E">
      <w:pPr>
        <w:numPr>
          <w:ilvl w:val="0"/>
          <w:numId w:val="3"/>
        </w:numPr>
        <w:ind w:right="2" w:hanging="361"/>
        <w:rPr>
          <w:color w:val="auto"/>
        </w:rPr>
      </w:pPr>
      <w:r w:rsidRPr="00773DC5">
        <w:rPr>
          <w:color w:val="auto"/>
        </w:rPr>
        <w:t xml:space="preserve">De organisatie kan niet aansprakelijk worden gehouden voor het geval een winnaar onjuiste gegevens heeft verstrekt en om die reden de prijs niet uitgereikt kan worden en/of een winnaar weigert de prijs in ontvangst te nemen. De organisatie kan eveneens niet aansprakelijk worden gehouden in geval er op een omslag geen begunstigde vereniging werd vermeld. In voorkomend geval kan er geen vereniging uitbetaald worden, doch ook zal de consument niet uitbetaald worden. In geval dergelijke enveloppe geloot wordt, zal deze van deelname uitgesloten worden en zal er een nieuwe enveloppe worden getrokken.   </w:t>
      </w:r>
    </w:p>
    <w:p w14:paraId="5A81E095" w14:textId="77777777" w:rsidR="00002B3B" w:rsidRPr="00773DC5" w:rsidRDefault="00966A3E">
      <w:pPr>
        <w:spacing w:after="23" w:line="259" w:lineRule="auto"/>
        <w:ind w:left="736" w:firstLine="0"/>
        <w:rPr>
          <w:color w:val="auto"/>
        </w:rPr>
      </w:pPr>
      <w:r w:rsidRPr="00773DC5">
        <w:rPr>
          <w:color w:val="auto"/>
        </w:rPr>
        <w:t xml:space="preserve"> </w:t>
      </w:r>
    </w:p>
    <w:p w14:paraId="43919742" w14:textId="77777777" w:rsidR="00002B3B" w:rsidRPr="00773DC5" w:rsidRDefault="00966A3E">
      <w:pPr>
        <w:numPr>
          <w:ilvl w:val="0"/>
          <w:numId w:val="3"/>
        </w:numPr>
        <w:spacing w:after="227"/>
        <w:ind w:right="2" w:hanging="361"/>
        <w:rPr>
          <w:color w:val="auto"/>
        </w:rPr>
      </w:pPr>
      <w:r w:rsidRPr="00773DC5">
        <w:rPr>
          <w:color w:val="auto"/>
        </w:rPr>
        <w:t xml:space="preserve">Over de actievoorwaarden, de organisatie en/of de uitslag van de actie kan niet worden gecorrespondeerd.   </w:t>
      </w:r>
    </w:p>
    <w:p w14:paraId="1B4D9A97" w14:textId="6B9E4FF9" w:rsidR="00002B3B" w:rsidRPr="00773DC5" w:rsidRDefault="00966A3E" w:rsidP="00252E60">
      <w:pPr>
        <w:spacing w:after="0" w:line="259" w:lineRule="auto"/>
        <w:ind w:left="75" w:firstLine="0"/>
        <w:rPr>
          <w:color w:val="auto"/>
        </w:rPr>
      </w:pPr>
      <w:r w:rsidRPr="00773DC5">
        <w:rPr>
          <w:color w:val="auto"/>
        </w:rPr>
        <w:t xml:space="preserve"> </w:t>
      </w:r>
    </w:p>
    <w:p w14:paraId="5776EBFF" w14:textId="51635320" w:rsidR="00002B3B" w:rsidRPr="00773DC5" w:rsidRDefault="00966A3E" w:rsidP="00096A85">
      <w:pPr>
        <w:spacing w:after="21" w:line="259" w:lineRule="auto"/>
        <w:ind w:left="75" w:firstLine="0"/>
        <w:rPr>
          <w:color w:val="auto"/>
        </w:rPr>
      </w:pPr>
      <w:r w:rsidRPr="00773DC5">
        <w:rPr>
          <w:color w:val="auto"/>
        </w:rPr>
        <w:t xml:space="preserve"> </w:t>
      </w:r>
      <w:r w:rsidRPr="00773DC5">
        <w:rPr>
          <w:b/>
          <w:color w:val="auto"/>
        </w:rPr>
        <w:t>Privacy</w:t>
      </w:r>
      <w:r w:rsidRPr="00773DC5">
        <w:rPr>
          <w:color w:val="auto"/>
        </w:rPr>
        <w:t xml:space="preserve"> </w:t>
      </w:r>
    </w:p>
    <w:p w14:paraId="0848789F" w14:textId="77777777" w:rsidR="00002B3B" w:rsidRPr="00773DC5" w:rsidRDefault="00966A3E">
      <w:pPr>
        <w:spacing w:after="77" w:line="259" w:lineRule="auto"/>
        <w:ind w:left="375" w:firstLine="0"/>
        <w:rPr>
          <w:color w:val="auto"/>
        </w:rPr>
      </w:pPr>
      <w:r w:rsidRPr="00773DC5">
        <w:rPr>
          <w:color w:val="auto"/>
        </w:rPr>
        <w:t xml:space="preserve"> </w:t>
      </w:r>
    </w:p>
    <w:p w14:paraId="5F481D36" w14:textId="77777777" w:rsidR="00002B3B" w:rsidRPr="00773DC5" w:rsidRDefault="00966A3E" w:rsidP="00C02378">
      <w:pPr>
        <w:pStyle w:val="Lijstalinea"/>
        <w:numPr>
          <w:ilvl w:val="0"/>
          <w:numId w:val="8"/>
        </w:numPr>
        <w:ind w:right="2"/>
        <w:rPr>
          <w:color w:val="auto"/>
        </w:rPr>
      </w:pPr>
      <w:r w:rsidRPr="00773DC5">
        <w:rPr>
          <w:color w:val="auto"/>
        </w:rPr>
        <w:t xml:space="preserve">Deelnemers zijn verplicht tot het verschaffen van correcte, actuele en complete contactinformatie. </w:t>
      </w:r>
    </w:p>
    <w:p w14:paraId="6C959C52" w14:textId="254FCC76" w:rsidR="00002B3B" w:rsidRPr="00773DC5" w:rsidRDefault="00002B3B" w:rsidP="00C02378">
      <w:pPr>
        <w:spacing w:after="22" w:line="259" w:lineRule="auto"/>
        <w:ind w:left="736" w:firstLine="90"/>
        <w:rPr>
          <w:color w:val="auto"/>
        </w:rPr>
      </w:pPr>
    </w:p>
    <w:p w14:paraId="2A35CB5F" w14:textId="36F26697" w:rsidR="00A16C15" w:rsidRPr="00773DC5" w:rsidRDefault="00C02378" w:rsidP="00C02378">
      <w:pPr>
        <w:pStyle w:val="Lijstalinea"/>
        <w:numPr>
          <w:ilvl w:val="0"/>
          <w:numId w:val="8"/>
        </w:numPr>
        <w:ind w:right="2"/>
        <w:rPr>
          <w:color w:val="auto"/>
        </w:rPr>
      </w:pPr>
      <w:r w:rsidRPr="00773DC5">
        <w:rPr>
          <w:color w:val="auto"/>
        </w:rPr>
        <w:t>De verwerking van persoonsgegevens dragen de betekenis die eraan wordt toegekend in de EU verordening 2016/679 betreffende de bescherming van natuurlijke personen in verband met de verwerking ven persoonsgegevens en betreffende het vrije verkeer van de gegevens, hierna “GDPR” genaamd. Met betrekking tot de persoonsgegevens , zal de organisatie optreden als verwerker en de gemeente Kinrooi als verwerkingsverantwoordelijke. De door de deelnemende handelaar/deelnemer verschafte gegevens worden geregistreerd in een database. De organisatie zal deze gegevens enkel maar gebruiken in het kader van hun relaties met de deelnemende handelaar/deelnemer, voor statistische doeleinden en in het kader van commerciële acties omtrent de promotie van de win-win-win-actie. De gegevens zullen in geen geval aan derden worden meegedeeld. De deelnemende handelaar/deelnemer kan, op schriftelijk verzoek, gratis een kopie bekomen van de geregistreerde gegevens die hem aanbelangen. Verkeerde gegevens zullen worden verbeterd op verzoek van de deelnemende handelaar/deelnemer. Wanneer de gegevens van de deelnemende handelaar wijzigen of wanneer de zaak om welke reden dan ook wordt stopgezet, dient de deelnemende handelaar de organisatie onmiddellijk te verwittigen. Wijzigingen van rekeningnummer en commerciële benaming dienen steeds schriftelijk aangevraagd te worden.</w:t>
      </w:r>
    </w:p>
    <w:p w14:paraId="450E4AE8" w14:textId="77777777" w:rsidR="00A16C15" w:rsidRPr="00773DC5" w:rsidRDefault="00A16C15" w:rsidP="00C02378">
      <w:pPr>
        <w:ind w:left="721" w:right="2" w:firstLine="0"/>
        <w:rPr>
          <w:color w:val="auto"/>
        </w:rPr>
      </w:pPr>
    </w:p>
    <w:p w14:paraId="79F66346" w14:textId="77777777" w:rsidR="00002B3B" w:rsidRPr="00773DC5" w:rsidRDefault="00966A3E" w:rsidP="00C02378">
      <w:pPr>
        <w:pStyle w:val="Lijstalinea"/>
        <w:numPr>
          <w:ilvl w:val="0"/>
          <w:numId w:val="8"/>
        </w:numPr>
        <w:ind w:right="2"/>
        <w:rPr>
          <w:color w:val="auto"/>
        </w:rPr>
      </w:pPr>
      <w:r w:rsidRPr="00773DC5">
        <w:rPr>
          <w:color w:val="auto"/>
        </w:rPr>
        <w:t xml:space="preserve">Iedere deelnemer verleent, door zijn loutere deelname, automatisch en onvoorwaardelijk aan de organisatie de toestemming tot publicatie van zijn naam, adres en, in voorkomend geval, foto, alsook zijn identificatie als deelnemer of winnaar van de wedstrijd en verzaakt aan alle rechten daaromtrent.  </w:t>
      </w:r>
    </w:p>
    <w:p w14:paraId="7C4B71C8" w14:textId="08FB6130" w:rsidR="00002B3B" w:rsidRPr="00773DC5" w:rsidRDefault="00002B3B" w:rsidP="00C02378">
      <w:pPr>
        <w:spacing w:after="22" w:line="259" w:lineRule="auto"/>
        <w:ind w:left="736" w:firstLine="90"/>
        <w:rPr>
          <w:color w:val="auto"/>
        </w:rPr>
      </w:pPr>
    </w:p>
    <w:p w14:paraId="75590183" w14:textId="77777777" w:rsidR="00002B3B" w:rsidRPr="00773DC5" w:rsidRDefault="00966A3E" w:rsidP="00C02378">
      <w:pPr>
        <w:pStyle w:val="Lijstalinea"/>
        <w:numPr>
          <w:ilvl w:val="0"/>
          <w:numId w:val="8"/>
        </w:numPr>
        <w:ind w:right="2"/>
        <w:rPr>
          <w:color w:val="auto"/>
        </w:rPr>
      </w:pPr>
      <w:r w:rsidRPr="00773DC5">
        <w:rPr>
          <w:color w:val="auto"/>
        </w:rPr>
        <w:lastRenderedPageBreak/>
        <w:t xml:space="preserve">Winnaars zullen hun medewerking verlenen aan promotionele activiteiten, verband houdend met de actie zoals foto- of filmopnamen en interviews. Alsdan zal de gemeente Kinrooi gerechtigd zijn deze foto- of filmopnamen en interviews openbaar te maken en/of te verveelvoudigen op welke wijze dan ook. De organisatie is hiervoor geen vergoeding verschuldigd aan de deelnemer.   </w:t>
      </w:r>
    </w:p>
    <w:p w14:paraId="729BE22B" w14:textId="77777777" w:rsidR="00002B3B" w:rsidRPr="00773DC5" w:rsidRDefault="00966A3E">
      <w:pPr>
        <w:spacing w:after="17" w:line="259" w:lineRule="auto"/>
        <w:ind w:left="75" w:firstLine="0"/>
        <w:rPr>
          <w:color w:val="auto"/>
        </w:rPr>
      </w:pPr>
      <w:r w:rsidRPr="00773DC5">
        <w:rPr>
          <w:color w:val="auto"/>
        </w:rPr>
        <w:t xml:space="preserve"> </w:t>
      </w:r>
    </w:p>
    <w:p w14:paraId="00D156FA" w14:textId="2C674128" w:rsidR="00002B3B" w:rsidRPr="00773DC5" w:rsidRDefault="00966A3E" w:rsidP="00CB22EE">
      <w:pPr>
        <w:spacing w:after="1" w:line="259" w:lineRule="auto"/>
        <w:ind w:left="75" w:firstLine="0"/>
        <w:rPr>
          <w:color w:val="auto"/>
        </w:rPr>
      </w:pPr>
      <w:r w:rsidRPr="00773DC5">
        <w:rPr>
          <w:color w:val="auto"/>
        </w:rPr>
        <w:t xml:space="preserve"> Slotbepalingen </w:t>
      </w:r>
    </w:p>
    <w:p w14:paraId="7A0269DE" w14:textId="77777777" w:rsidR="00002B3B" w:rsidRPr="00773DC5" w:rsidRDefault="00966A3E">
      <w:pPr>
        <w:spacing w:after="77" w:line="259" w:lineRule="auto"/>
        <w:ind w:left="375" w:firstLine="0"/>
        <w:rPr>
          <w:color w:val="auto"/>
        </w:rPr>
      </w:pPr>
      <w:r w:rsidRPr="00773DC5">
        <w:rPr>
          <w:color w:val="auto"/>
        </w:rPr>
        <w:t xml:space="preserve"> </w:t>
      </w:r>
    </w:p>
    <w:p w14:paraId="49A45A91" w14:textId="77777777" w:rsidR="00002B3B" w:rsidRPr="00773DC5" w:rsidRDefault="00966A3E">
      <w:pPr>
        <w:numPr>
          <w:ilvl w:val="0"/>
          <w:numId w:val="5"/>
        </w:numPr>
        <w:ind w:right="2" w:hanging="361"/>
        <w:rPr>
          <w:color w:val="auto"/>
        </w:rPr>
      </w:pPr>
      <w:r w:rsidRPr="00773DC5">
        <w:rPr>
          <w:color w:val="auto"/>
        </w:rPr>
        <w:t xml:space="preserve">De organisatie behoudt zich nadrukkelijk het recht voor om naar eigen goeddunken en zonder voorafgaande kennisgeving dit reglement, overige voorwaarden, informatie en/of de prijs of prijzen te wijzigen of de actie voortijdig te beëindigen of te verlengen, zonder dat de organisatie daardoor op enigerlei wijze tot vergoeding van schade is gehouden jegens de deelnemers.   </w:t>
      </w:r>
    </w:p>
    <w:p w14:paraId="413347DD" w14:textId="77777777" w:rsidR="00002B3B" w:rsidRPr="00773DC5" w:rsidRDefault="00966A3E">
      <w:pPr>
        <w:spacing w:after="17" w:line="259" w:lineRule="auto"/>
        <w:ind w:left="736" w:firstLine="0"/>
        <w:rPr>
          <w:color w:val="auto"/>
        </w:rPr>
      </w:pPr>
      <w:r w:rsidRPr="00773DC5">
        <w:rPr>
          <w:color w:val="auto"/>
        </w:rPr>
        <w:t xml:space="preserve"> </w:t>
      </w:r>
    </w:p>
    <w:p w14:paraId="6758C54C" w14:textId="77777777" w:rsidR="00002B3B" w:rsidRPr="00773DC5" w:rsidRDefault="00966A3E">
      <w:pPr>
        <w:numPr>
          <w:ilvl w:val="0"/>
          <w:numId w:val="5"/>
        </w:numPr>
        <w:ind w:right="2" w:hanging="361"/>
        <w:rPr>
          <w:color w:val="auto"/>
        </w:rPr>
      </w:pPr>
      <w:r w:rsidRPr="00773DC5">
        <w:rPr>
          <w:color w:val="auto"/>
        </w:rPr>
        <w:t xml:space="preserve">Behalve in geval van opzet of grove schuld is de organisatie niet aansprakelijk voor enigerlei schade van de deelnemer als gevolg van deelname aan de actie, waaronder maar niet beperkt tot schade als gevolg van het niet kunnen deelnemen aan de actie. </w:t>
      </w:r>
    </w:p>
    <w:p w14:paraId="5395D08C" w14:textId="77777777" w:rsidR="00002B3B" w:rsidRPr="00773DC5" w:rsidRDefault="00966A3E">
      <w:pPr>
        <w:spacing w:after="22" w:line="259" w:lineRule="auto"/>
        <w:ind w:left="736" w:firstLine="0"/>
        <w:rPr>
          <w:color w:val="auto"/>
        </w:rPr>
      </w:pPr>
      <w:r w:rsidRPr="00773DC5">
        <w:rPr>
          <w:color w:val="auto"/>
        </w:rPr>
        <w:t xml:space="preserve"> </w:t>
      </w:r>
    </w:p>
    <w:p w14:paraId="356E5FD4" w14:textId="4430B4ED" w:rsidR="00002B3B" w:rsidRPr="00773DC5" w:rsidRDefault="00771458">
      <w:pPr>
        <w:numPr>
          <w:ilvl w:val="0"/>
          <w:numId w:val="5"/>
        </w:numPr>
        <w:ind w:right="2" w:hanging="361"/>
        <w:rPr>
          <w:color w:val="auto"/>
        </w:rPr>
      </w:pPr>
      <w:r w:rsidRPr="00773DC5">
        <w:rPr>
          <w:color w:val="auto"/>
        </w:rPr>
        <w:t>De organisatie kan de deelnemende handelaar zonder opzeg en zonder schadevergoeding uitsluiten of schorsen als deelnemende handelaar ter aanvaarding van de win-win-win bon in volgende gevallen:</w:t>
      </w:r>
    </w:p>
    <w:p w14:paraId="22B2FC14" w14:textId="1EFC2E48" w:rsidR="00771458" w:rsidRPr="00773DC5" w:rsidRDefault="00771458" w:rsidP="00771458">
      <w:pPr>
        <w:pStyle w:val="Lijstalinea"/>
        <w:numPr>
          <w:ilvl w:val="1"/>
          <w:numId w:val="5"/>
        </w:numPr>
        <w:ind w:right="2"/>
        <w:rPr>
          <w:color w:val="auto"/>
        </w:rPr>
      </w:pPr>
      <w:r w:rsidRPr="00773DC5">
        <w:rPr>
          <w:color w:val="auto"/>
        </w:rPr>
        <w:t>Bij grove overtredingen de deelnemingsvoorwaarden, bedrog of fraude,</w:t>
      </w:r>
    </w:p>
    <w:p w14:paraId="4B883E32" w14:textId="50748085" w:rsidR="00771458" w:rsidRPr="00773DC5" w:rsidRDefault="00771458" w:rsidP="00771458">
      <w:pPr>
        <w:pStyle w:val="Lijstalinea"/>
        <w:numPr>
          <w:ilvl w:val="1"/>
          <w:numId w:val="5"/>
        </w:numPr>
        <w:ind w:right="2"/>
        <w:rPr>
          <w:color w:val="auto"/>
        </w:rPr>
      </w:pPr>
      <w:r w:rsidRPr="00773DC5">
        <w:rPr>
          <w:color w:val="auto"/>
        </w:rPr>
        <w:t>Bij herhaaldelijke nalatigheden of overtredingen na daartoe schriftelijk zijn aangemaand</w:t>
      </w:r>
      <w:r w:rsidR="00A11C0A" w:rsidRPr="00773DC5">
        <w:rPr>
          <w:color w:val="auto"/>
        </w:rPr>
        <w:t>;</w:t>
      </w:r>
    </w:p>
    <w:p w14:paraId="6AE516FE" w14:textId="35ED8C31" w:rsidR="00771458" w:rsidRPr="00773DC5" w:rsidRDefault="00771458" w:rsidP="00771458">
      <w:pPr>
        <w:pStyle w:val="Lijstalinea"/>
        <w:numPr>
          <w:ilvl w:val="1"/>
          <w:numId w:val="5"/>
        </w:numPr>
        <w:ind w:right="2"/>
        <w:rPr>
          <w:color w:val="auto"/>
        </w:rPr>
      </w:pPr>
      <w:r w:rsidRPr="00773DC5">
        <w:rPr>
          <w:color w:val="auto"/>
        </w:rPr>
        <w:t xml:space="preserve">Als de ontwaardingsmethode niet meer </w:t>
      </w:r>
      <w:r w:rsidR="00A11C0A" w:rsidRPr="00773DC5">
        <w:rPr>
          <w:color w:val="auto"/>
        </w:rPr>
        <w:t>aanwezig</w:t>
      </w:r>
      <w:r w:rsidRPr="00773DC5">
        <w:rPr>
          <w:color w:val="auto"/>
        </w:rPr>
        <w:t xml:space="preserve"> is</w:t>
      </w:r>
      <w:r w:rsidR="00A11C0A" w:rsidRPr="00773DC5">
        <w:rPr>
          <w:color w:val="auto"/>
        </w:rPr>
        <w:t>;</w:t>
      </w:r>
    </w:p>
    <w:p w14:paraId="226BCA4F" w14:textId="0A84D9DA" w:rsidR="00771458" w:rsidRPr="00773DC5" w:rsidRDefault="00771458" w:rsidP="00771458">
      <w:pPr>
        <w:pStyle w:val="Lijstalinea"/>
        <w:numPr>
          <w:ilvl w:val="1"/>
          <w:numId w:val="5"/>
        </w:numPr>
        <w:ind w:right="2"/>
        <w:rPr>
          <w:color w:val="auto"/>
        </w:rPr>
      </w:pPr>
      <w:r w:rsidRPr="00773DC5">
        <w:rPr>
          <w:color w:val="auto"/>
        </w:rPr>
        <w:t>Als de handelsvestiging om welke reden dan ook gesloten wordt;</w:t>
      </w:r>
    </w:p>
    <w:p w14:paraId="25A624EA" w14:textId="3AEE9328" w:rsidR="00771458" w:rsidRPr="00773DC5" w:rsidRDefault="00771458" w:rsidP="00771458">
      <w:pPr>
        <w:pStyle w:val="Lijstalinea"/>
        <w:numPr>
          <w:ilvl w:val="1"/>
          <w:numId w:val="5"/>
        </w:numPr>
        <w:ind w:right="2"/>
        <w:rPr>
          <w:color w:val="auto"/>
        </w:rPr>
      </w:pPr>
      <w:r w:rsidRPr="00773DC5">
        <w:rPr>
          <w:color w:val="auto"/>
        </w:rPr>
        <w:t>Als de deelnemende ondernemer failliet werd verklaard, bij overlijden of onder toezicht staat ingevolge bescherming tegen schuldeisers</w:t>
      </w:r>
      <w:r w:rsidR="00A75F7A" w:rsidRPr="00773DC5">
        <w:rPr>
          <w:color w:val="auto"/>
        </w:rPr>
        <w:t>.</w:t>
      </w:r>
    </w:p>
    <w:p w14:paraId="38501140" w14:textId="46619335" w:rsidR="00771458" w:rsidRPr="00773DC5" w:rsidRDefault="00771458" w:rsidP="00771458">
      <w:pPr>
        <w:ind w:left="831" w:right="2" w:firstLine="0"/>
        <w:rPr>
          <w:color w:val="auto"/>
        </w:rPr>
      </w:pPr>
    </w:p>
    <w:p w14:paraId="378569B9" w14:textId="102840E9" w:rsidR="00151413" w:rsidRPr="00773DC5" w:rsidRDefault="00771458" w:rsidP="00151413">
      <w:pPr>
        <w:ind w:left="831" w:right="2" w:firstLine="0"/>
        <w:rPr>
          <w:color w:val="auto"/>
        </w:rPr>
      </w:pPr>
      <w:r w:rsidRPr="00773DC5">
        <w:rPr>
          <w:color w:val="auto"/>
        </w:rPr>
        <w:t>Ingeval van betwisting of discussies neemt de organisatie een gemotiveerde beslissing</w:t>
      </w:r>
      <w:r w:rsidR="00A75F7A" w:rsidRPr="00773DC5">
        <w:rPr>
          <w:color w:val="auto"/>
        </w:rPr>
        <w:t>.</w:t>
      </w:r>
    </w:p>
    <w:p w14:paraId="734EE1B7" w14:textId="77777777" w:rsidR="00151413" w:rsidRPr="00773DC5" w:rsidRDefault="00151413" w:rsidP="00151413">
      <w:pPr>
        <w:ind w:left="831" w:right="2" w:firstLine="0"/>
        <w:rPr>
          <w:color w:val="auto"/>
        </w:rPr>
      </w:pPr>
    </w:p>
    <w:p w14:paraId="577D3FE8" w14:textId="5F04F23B" w:rsidR="00151413" w:rsidRPr="00773DC5" w:rsidRDefault="00151413" w:rsidP="00151413">
      <w:pPr>
        <w:numPr>
          <w:ilvl w:val="0"/>
          <w:numId w:val="5"/>
        </w:numPr>
        <w:ind w:right="2" w:hanging="361"/>
        <w:rPr>
          <w:color w:val="auto"/>
        </w:rPr>
      </w:pPr>
      <w:r w:rsidRPr="00773DC5">
        <w:rPr>
          <w:color w:val="auto"/>
        </w:rPr>
        <w:t>Elk voorkomend feit, elke situatie of elke discussie die niet door het voorliggend reglement opgelost kan       worden, wordt definitief geregeld door een beslissing van de organisatie</w:t>
      </w:r>
      <w:r w:rsidR="00EF2194" w:rsidRPr="00773DC5">
        <w:rPr>
          <w:color w:val="auto"/>
        </w:rPr>
        <w:t>.</w:t>
      </w:r>
    </w:p>
    <w:p w14:paraId="665F211A" w14:textId="091075A0" w:rsidR="00002B3B" w:rsidRPr="00773DC5" w:rsidRDefault="00966A3E" w:rsidP="00151413">
      <w:pPr>
        <w:ind w:right="2"/>
        <w:rPr>
          <w:color w:val="auto"/>
        </w:rPr>
      </w:pPr>
      <w:r w:rsidRPr="00773DC5">
        <w:rPr>
          <w:color w:val="auto"/>
        </w:rPr>
        <w:t xml:space="preserve"> </w:t>
      </w:r>
    </w:p>
    <w:p w14:paraId="6A85E185" w14:textId="6AAAD8C7" w:rsidR="00002B3B" w:rsidRPr="00773DC5" w:rsidRDefault="00966A3E" w:rsidP="00151413">
      <w:pPr>
        <w:pStyle w:val="Lijstalinea"/>
        <w:numPr>
          <w:ilvl w:val="0"/>
          <w:numId w:val="8"/>
        </w:numPr>
        <w:ind w:right="2"/>
        <w:rPr>
          <w:color w:val="auto"/>
        </w:rPr>
      </w:pPr>
      <w:r w:rsidRPr="00773DC5">
        <w:rPr>
          <w:color w:val="auto"/>
        </w:rPr>
        <w:t xml:space="preserve">Voor extra informatie, eventuele klachten met betrekking tot de actie of vragen over de verwerking van jouw persoonsgegevens kan je contact opnemen met de organisatie: </w:t>
      </w:r>
    </w:p>
    <w:p w14:paraId="2D29ADEB" w14:textId="343FA4D3" w:rsidR="00002B3B" w:rsidRPr="00773DC5" w:rsidRDefault="00151413" w:rsidP="00151413">
      <w:pPr>
        <w:ind w:left="720" w:right="2" w:firstLine="0"/>
        <w:rPr>
          <w:color w:val="auto"/>
        </w:rPr>
      </w:pPr>
      <w:r w:rsidRPr="00773DC5">
        <w:rPr>
          <w:color w:val="auto"/>
        </w:rPr>
        <w:t xml:space="preserve">- </w:t>
      </w:r>
      <w:r w:rsidR="00966A3E" w:rsidRPr="00773DC5">
        <w:rPr>
          <w:color w:val="auto"/>
        </w:rPr>
        <w:t xml:space="preserve">gemeente Kinrooi (dienst KMO &amp; handel), </w:t>
      </w:r>
      <w:r w:rsidR="00252E60" w:rsidRPr="00773DC5">
        <w:rPr>
          <w:color w:val="auto"/>
        </w:rPr>
        <w:t>omgeving</w:t>
      </w:r>
      <w:r w:rsidR="00966A3E" w:rsidRPr="00773DC5">
        <w:rPr>
          <w:color w:val="auto"/>
        </w:rPr>
        <w:t xml:space="preserve">@kinrooi.be  </w:t>
      </w:r>
    </w:p>
    <w:p w14:paraId="4296C516" w14:textId="1BF7759D" w:rsidR="00002B3B" w:rsidRPr="00773DC5" w:rsidRDefault="00CB22EE" w:rsidP="00CB22EE">
      <w:pPr>
        <w:spacing w:after="0" w:line="259" w:lineRule="auto"/>
        <w:ind w:left="736" w:right="2" w:firstLine="0"/>
        <w:rPr>
          <w:color w:val="auto"/>
        </w:rPr>
      </w:pPr>
      <w:r w:rsidRPr="00773DC5">
        <w:rPr>
          <w:color w:val="auto"/>
        </w:rPr>
        <w:t xml:space="preserve">- </w:t>
      </w:r>
      <w:r w:rsidR="00966A3E" w:rsidRPr="00773DC5">
        <w:rPr>
          <w:color w:val="auto"/>
        </w:rPr>
        <w:t xml:space="preserve">UNIZO Kinrooi, </w:t>
      </w:r>
      <w:r w:rsidR="00A95891" w:rsidRPr="00773DC5">
        <w:rPr>
          <w:color w:val="auto"/>
        </w:rPr>
        <w:t>carine.snijkers@unizo.be</w:t>
      </w:r>
    </w:p>
    <w:sectPr w:rsidR="00002B3B" w:rsidRPr="00773DC5">
      <w:footerReference w:type="even" r:id="rId9"/>
      <w:footerReference w:type="default" r:id="rId10"/>
      <w:footerReference w:type="first" r:id="rId11"/>
      <w:pgSz w:w="11905" w:h="16840"/>
      <w:pgMar w:top="851" w:right="1130" w:bottom="1437" w:left="1121" w:header="708" w:footer="726"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94D3AE" w14:textId="77777777" w:rsidR="006C1374" w:rsidRDefault="00966A3E">
      <w:pPr>
        <w:spacing w:after="0" w:line="240" w:lineRule="auto"/>
      </w:pPr>
      <w:r>
        <w:separator/>
      </w:r>
    </w:p>
  </w:endnote>
  <w:endnote w:type="continuationSeparator" w:id="0">
    <w:p w14:paraId="4112C79E" w14:textId="77777777" w:rsidR="006C1374" w:rsidRDefault="00966A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082912" w14:textId="77777777" w:rsidR="00002B3B" w:rsidRDefault="00966A3E">
    <w:pPr>
      <w:spacing w:after="63" w:line="259" w:lineRule="auto"/>
      <w:ind w:left="0" w:right="-30" w:firstLine="0"/>
      <w:jc w:val="right"/>
    </w:pPr>
    <w:r>
      <w:rPr>
        <w:sz w:val="16"/>
      </w:rPr>
      <w:t xml:space="preserve">reglement win-win-win-actie 2020 - </w:t>
    </w:r>
    <w:proofErr w:type="spellStart"/>
    <w:r>
      <w:rPr>
        <w:sz w:val="16"/>
      </w:rPr>
      <w:t>pag</w:t>
    </w:r>
    <w:proofErr w:type="spellEnd"/>
    <w:r>
      <w:rPr>
        <w:sz w:val="16"/>
      </w:rPr>
      <w:t xml:space="preserve"> </w:t>
    </w:r>
    <w:r>
      <w:fldChar w:fldCharType="begin"/>
    </w:r>
    <w:r>
      <w:instrText xml:space="preserve"> PAGE   \* MERGEFORMAT </w:instrText>
    </w:r>
    <w:r>
      <w:fldChar w:fldCharType="separate"/>
    </w:r>
    <w:r>
      <w:rPr>
        <w:sz w:val="16"/>
      </w:rPr>
      <w:t>1</w:t>
    </w:r>
    <w:r>
      <w:rPr>
        <w:sz w:val="16"/>
      </w:rPr>
      <w:fldChar w:fldCharType="end"/>
    </w:r>
    <w:r>
      <w:rPr>
        <w:sz w:val="16"/>
      </w:rPr>
      <w:t xml:space="preserve">  </w:t>
    </w:r>
  </w:p>
  <w:p w14:paraId="7B1C7486" w14:textId="77777777" w:rsidR="00002B3B" w:rsidRDefault="00966A3E">
    <w:pPr>
      <w:spacing w:after="0" w:line="259" w:lineRule="auto"/>
      <w:ind w:left="15" w:firstLine="0"/>
    </w:pPr>
    <w:r>
      <w:rPr>
        <w:rFonts w:ascii="Times New Roman" w:eastAsia="Times New Roman" w:hAnsi="Times New Roman" w:cs="Times New Roman"/>
        <w:sz w:val="22"/>
      </w:rPr>
      <w:t xml:space="preserve"> </w:t>
    </w:r>
    <w:r>
      <w:rPr>
        <w:rFonts w:ascii="Times New Roman" w:eastAsia="Times New Roman" w:hAnsi="Times New Roman" w:cs="Times New Roman"/>
        <w:sz w:val="23"/>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CA8E72" w14:textId="5F33AE1E" w:rsidR="00002B3B" w:rsidRDefault="00966A3E">
    <w:pPr>
      <w:spacing w:after="63" w:line="259" w:lineRule="auto"/>
      <w:ind w:left="0" w:right="-30" w:firstLine="0"/>
      <w:jc w:val="right"/>
    </w:pPr>
    <w:r>
      <w:rPr>
        <w:sz w:val="16"/>
      </w:rPr>
      <w:t>reglement win-win-win-actie 202</w:t>
    </w:r>
    <w:r w:rsidR="005973E6">
      <w:rPr>
        <w:sz w:val="16"/>
      </w:rPr>
      <w:t>2</w:t>
    </w:r>
    <w:r>
      <w:rPr>
        <w:sz w:val="16"/>
      </w:rPr>
      <w:t xml:space="preserve"> - </w:t>
    </w:r>
    <w:proofErr w:type="spellStart"/>
    <w:r>
      <w:rPr>
        <w:sz w:val="16"/>
      </w:rPr>
      <w:t>pag</w:t>
    </w:r>
    <w:proofErr w:type="spellEnd"/>
    <w:r>
      <w:rPr>
        <w:sz w:val="16"/>
      </w:rPr>
      <w:t xml:space="preserve"> </w:t>
    </w:r>
    <w:r>
      <w:fldChar w:fldCharType="begin"/>
    </w:r>
    <w:r>
      <w:instrText xml:space="preserve"> PAGE   \* MERGEFORMAT </w:instrText>
    </w:r>
    <w:r>
      <w:fldChar w:fldCharType="separate"/>
    </w:r>
    <w:r w:rsidR="006B6CDA" w:rsidRPr="006B6CDA">
      <w:rPr>
        <w:noProof/>
        <w:sz w:val="16"/>
      </w:rPr>
      <w:t>2</w:t>
    </w:r>
    <w:r>
      <w:rPr>
        <w:sz w:val="16"/>
      </w:rPr>
      <w:fldChar w:fldCharType="end"/>
    </w:r>
    <w:r>
      <w:rPr>
        <w:sz w:val="16"/>
      </w:rPr>
      <w:t xml:space="preserve">  </w:t>
    </w:r>
  </w:p>
  <w:p w14:paraId="7FC76302" w14:textId="77777777" w:rsidR="00002B3B" w:rsidRDefault="00966A3E">
    <w:pPr>
      <w:spacing w:after="0" w:line="259" w:lineRule="auto"/>
      <w:ind w:left="15" w:firstLine="0"/>
    </w:pPr>
    <w:r>
      <w:rPr>
        <w:rFonts w:ascii="Times New Roman" w:eastAsia="Times New Roman" w:hAnsi="Times New Roman" w:cs="Times New Roman"/>
        <w:sz w:val="22"/>
      </w:rPr>
      <w:t xml:space="preserve"> </w:t>
    </w:r>
    <w:r>
      <w:rPr>
        <w:rFonts w:ascii="Times New Roman" w:eastAsia="Times New Roman" w:hAnsi="Times New Roman" w:cs="Times New Roman"/>
        <w:sz w:val="23"/>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A921F3" w14:textId="77777777" w:rsidR="00002B3B" w:rsidRDefault="00966A3E">
    <w:pPr>
      <w:spacing w:after="63" w:line="259" w:lineRule="auto"/>
      <w:ind w:left="0" w:right="-30" w:firstLine="0"/>
      <w:jc w:val="right"/>
    </w:pPr>
    <w:r>
      <w:rPr>
        <w:sz w:val="16"/>
      </w:rPr>
      <w:t xml:space="preserve">reglement win-win-win-actie 2020 - </w:t>
    </w:r>
    <w:proofErr w:type="spellStart"/>
    <w:r>
      <w:rPr>
        <w:sz w:val="16"/>
      </w:rPr>
      <w:t>pag</w:t>
    </w:r>
    <w:proofErr w:type="spellEnd"/>
    <w:r>
      <w:rPr>
        <w:sz w:val="16"/>
      </w:rPr>
      <w:t xml:space="preserve"> </w:t>
    </w:r>
    <w:r>
      <w:fldChar w:fldCharType="begin"/>
    </w:r>
    <w:r>
      <w:instrText xml:space="preserve"> PAGE   \* MERGEFORMAT </w:instrText>
    </w:r>
    <w:r>
      <w:fldChar w:fldCharType="separate"/>
    </w:r>
    <w:r>
      <w:rPr>
        <w:sz w:val="16"/>
      </w:rPr>
      <w:t>1</w:t>
    </w:r>
    <w:r>
      <w:rPr>
        <w:sz w:val="16"/>
      </w:rPr>
      <w:fldChar w:fldCharType="end"/>
    </w:r>
    <w:r>
      <w:rPr>
        <w:sz w:val="16"/>
      </w:rPr>
      <w:t xml:space="preserve">  </w:t>
    </w:r>
  </w:p>
  <w:p w14:paraId="32885114" w14:textId="77777777" w:rsidR="00002B3B" w:rsidRDefault="00966A3E">
    <w:pPr>
      <w:spacing w:after="0" w:line="259" w:lineRule="auto"/>
      <w:ind w:left="15" w:firstLine="0"/>
    </w:pPr>
    <w:r>
      <w:rPr>
        <w:rFonts w:ascii="Times New Roman" w:eastAsia="Times New Roman" w:hAnsi="Times New Roman" w:cs="Times New Roman"/>
        <w:sz w:val="22"/>
      </w:rPr>
      <w:t xml:space="preserve"> </w:t>
    </w:r>
    <w:r>
      <w:rPr>
        <w:rFonts w:ascii="Times New Roman" w:eastAsia="Times New Roman" w:hAnsi="Times New Roman" w:cs="Times New Roman"/>
        <w:sz w:val="23"/>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3E9BD5" w14:textId="77777777" w:rsidR="006C1374" w:rsidRDefault="00966A3E">
      <w:pPr>
        <w:spacing w:after="0" w:line="240" w:lineRule="auto"/>
      </w:pPr>
      <w:r>
        <w:separator/>
      </w:r>
    </w:p>
  </w:footnote>
  <w:footnote w:type="continuationSeparator" w:id="0">
    <w:p w14:paraId="5FAF56B9" w14:textId="77777777" w:rsidR="006C1374" w:rsidRDefault="00966A3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2735C0"/>
    <w:multiLevelType w:val="hybridMultilevel"/>
    <w:tmpl w:val="6E38CFF0"/>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 w15:restartNumberingAfterBreak="0">
    <w:nsid w:val="1C18089B"/>
    <w:multiLevelType w:val="hybridMultilevel"/>
    <w:tmpl w:val="BBB6E5A2"/>
    <w:lvl w:ilvl="0" w:tplc="F538F2D2">
      <w:start w:val="1"/>
      <w:numFmt w:val="decimal"/>
      <w:lvlText w:val="%1."/>
      <w:lvlJc w:val="left"/>
      <w:pPr>
        <w:ind w:left="721"/>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0AEC82F0">
      <w:start w:val="1"/>
      <w:numFmt w:val="lowerLetter"/>
      <w:lvlText w:val="%2"/>
      <w:lvlJc w:val="left"/>
      <w:pPr>
        <w:ind w:left="138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A3B01292">
      <w:start w:val="1"/>
      <w:numFmt w:val="lowerRoman"/>
      <w:lvlText w:val="%3"/>
      <w:lvlJc w:val="left"/>
      <w:pPr>
        <w:ind w:left="210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C7CA43EA">
      <w:start w:val="1"/>
      <w:numFmt w:val="decimal"/>
      <w:lvlText w:val="%4"/>
      <w:lvlJc w:val="left"/>
      <w:pPr>
        <w:ind w:left="282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F7A8A3E4">
      <w:start w:val="1"/>
      <w:numFmt w:val="lowerLetter"/>
      <w:lvlText w:val="%5"/>
      <w:lvlJc w:val="left"/>
      <w:pPr>
        <w:ind w:left="354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DAB6023A">
      <w:start w:val="1"/>
      <w:numFmt w:val="lowerRoman"/>
      <w:lvlText w:val="%6"/>
      <w:lvlJc w:val="left"/>
      <w:pPr>
        <w:ind w:left="426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ADD44CFA">
      <w:start w:val="1"/>
      <w:numFmt w:val="decimal"/>
      <w:lvlText w:val="%7"/>
      <w:lvlJc w:val="left"/>
      <w:pPr>
        <w:ind w:left="498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84E24484">
      <w:start w:val="1"/>
      <w:numFmt w:val="lowerLetter"/>
      <w:lvlText w:val="%8"/>
      <w:lvlJc w:val="left"/>
      <w:pPr>
        <w:ind w:left="570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F490C926">
      <w:start w:val="1"/>
      <w:numFmt w:val="lowerRoman"/>
      <w:lvlText w:val="%9"/>
      <w:lvlJc w:val="left"/>
      <w:pPr>
        <w:ind w:left="642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2" w15:restartNumberingAfterBreak="0">
    <w:nsid w:val="2A067087"/>
    <w:multiLevelType w:val="hybridMultilevel"/>
    <w:tmpl w:val="39EEE956"/>
    <w:lvl w:ilvl="0" w:tplc="0813000F">
      <w:start w:val="1"/>
      <w:numFmt w:val="decimal"/>
      <w:lvlText w:val="%1."/>
      <w:lvlJc w:val="left"/>
      <w:pPr>
        <w:ind w:left="1080" w:hanging="360"/>
      </w:pPr>
    </w:lvl>
    <w:lvl w:ilvl="1" w:tplc="08130019" w:tentative="1">
      <w:start w:val="1"/>
      <w:numFmt w:val="lowerLetter"/>
      <w:lvlText w:val="%2."/>
      <w:lvlJc w:val="left"/>
      <w:pPr>
        <w:ind w:left="1800" w:hanging="360"/>
      </w:pPr>
    </w:lvl>
    <w:lvl w:ilvl="2" w:tplc="0813001B" w:tentative="1">
      <w:start w:val="1"/>
      <w:numFmt w:val="lowerRoman"/>
      <w:lvlText w:val="%3."/>
      <w:lvlJc w:val="right"/>
      <w:pPr>
        <w:ind w:left="2520" w:hanging="180"/>
      </w:pPr>
    </w:lvl>
    <w:lvl w:ilvl="3" w:tplc="0813000F" w:tentative="1">
      <w:start w:val="1"/>
      <w:numFmt w:val="decimal"/>
      <w:lvlText w:val="%4."/>
      <w:lvlJc w:val="left"/>
      <w:pPr>
        <w:ind w:left="3240" w:hanging="360"/>
      </w:pPr>
    </w:lvl>
    <w:lvl w:ilvl="4" w:tplc="08130019" w:tentative="1">
      <w:start w:val="1"/>
      <w:numFmt w:val="lowerLetter"/>
      <w:lvlText w:val="%5."/>
      <w:lvlJc w:val="left"/>
      <w:pPr>
        <w:ind w:left="3960" w:hanging="360"/>
      </w:pPr>
    </w:lvl>
    <w:lvl w:ilvl="5" w:tplc="0813001B" w:tentative="1">
      <w:start w:val="1"/>
      <w:numFmt w:val="lowerRoman"/>
      <w:lvlText w:val="%6."/>
      <w:lvlJc w:val="right"/>
      <w:pPr>
        <w:ind w:left="4680" w:hanging="180"/>
      </w:pPr>
    </w:lvl>
    <w:lvl w:ilvl="6" w:tplc="0813000F" w:tentative="1">
      <w:start w:val="1"/>
      <w:numFmt w:val="decimal"/>
      <w:lvlText w:val="%7."/>
      <w:lvlJc w:val="left"/>
      <w:pPr>
        <w:ind w:left="5400" w:hanging="360"/>
      </w:pPr>
    </w:lvl>
    <w:lvl w:ilvl="7" w:tplc="08130019" w:tentative="1">
      <w:start w:val="1"/>
      <w:numFmt w:val="lowerLetter"/>
      <w:lvlText w:val="%8."/>
      <w:lvlJc w:val="left"/>
      <w:pPr>
        <w:ind w:left="6120" w:hanging="360"/>
      </w:pPr>
    </w:lvl>
    <w:lvl w:ilvl="8" w:tplc="0813001B" w:tentative="1">
      <w:start w:val="1"/>
      <w:numFmt w:val="lowerRoman"/>
      <w:lvlText w:val="%9."/>
      <w:lvlJc w:val="right"/>
      <w:pPr>
        <w:ind w:left="6840" w:hanging="180"/>
      </w:pPr>
    </w:lvl>
  </w:abstractNum>
  <w:abstractNum w:abstractNumId="3" w15:restartNumberingAfterBreak="0">
    <w:nsid w:val="31DA2F4A"/>
    <w:multiLevelType w:val="hybridMultilevel"/>
    <w:tmpl w:val="CC5427B4"/>
    <w:lvl w:ilvl="0" w:tplc="9FA627A6">
      <w:start w:val="5"/>
      <w:numFmt w:val="decimal"/>
      <w:lvlText w:val="%1."/>
      <w:lvlJc w:val="left"/>
      <w:pPr>
        <w:ind w:left="721"/>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82022B68">
      <w:start w:val="1"/>
      <w:numFmt w:val="lowerLetter"/>
      <w:lvlText w:val="%2"/>
      <w:lvlJc w:val="left"/>
      <w:pPr>
        <w:ind w:left="144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C0CE13A2">
      <w:start w:val="1"/>
      <w:numFmt w:val="lowerRoman"/>
      <w:lvlText w:val="%3"/>
      <w:lvlJc w:val="left"/>
      <w:pPr>
        <w:ind w:left="216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9A1C9FDC">
      <w:start w:val="1"/>
      <w:numFmt w:val="decimal"/>
      <w:lvlText w:val="%4"/>
      <w:lvlJc w:val="left"/>
      <w:pPr>
        <w:ind w:left="288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4CEC54AE">
      <w:start w:val="1"/>
      <w:numFmt w:val="lowerLetter"/>
      <w:lvlText w:val="%5"/>
      <w:lvlJc w:val="left"/>
      <w:pPr>
        <w:ind w:left="360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EC145166">
      <w:start w:val="1"/>
      <w:numFmt w:val="lowerRoman"/>
      <w:lvlText w:val="%6"/>
      <w:lvlJc w:val="left"/>
      <w:pPr>
        <w:ind w:left="432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24645C8E">
      <w:start w:val="1"/>
      <w:numFmt w:val="decimal"/>
      <w:lvlText w:val="%7"/>
      <w:lvlJc w:val="left"/>
      <w:pPr>
        <w:ind w:left="504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08700F3E">
      <w:start w:val="1"/>
      <w:numFmt w:val="lowerLetter"/>
      <w:lvlText w:val="%8"/>
      <w:lvlJc w:val="left"/>
      <w:pPr>
        <w:ind w:left="576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3B5E1506">
      <w:start w:val="1"/>
      <w:numFmt w:val="lowerRoman"/>
      <w:lvlText w:val="%9"/>
      <w:lvlJc w:val="left"/>
      <w:pPr>
        <w:ind w:left="648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4" w15:restartNumberingAfterBreak="0">
    <w:nsid w:val="5D3A4CBE"/>
    <w:multiLevelType w:val="hybridMultilevel"/>
    <w:tmpl w:val="DA6C0D78"/>
    <w:lvl w:ilvl="0" w:tplc="1CC4EE46">
      <w:start w:val="1"/>
      <w:numFmt w:val="decimal"/>
      <w:lvlText w:val="%1."/>
      <w:lvlJc w:val="left"/>
      <w:pPr>
        <w:ind w:left="721"/>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ABBAA634">
      <w:start w:val="1"/>
      <w:numFmt w:val="bullet"/>
      <w:lvlText w:val="-"/>
      <w:lvlJc w:val="left"/>
      <w:pPr>
        <w:ind w:left="841"/>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A32AF624">
      <w:start w:val="1"/>
      <w:numFmt w:val="bullet"/>
      <w:lvlText w:val="▪"/>
      <w:lvlJc w:val="left"/>
      <w:pPr>
        <w:ind w:left="1801"/>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571C6936">
      <w:start w:val="1"/>
      <w:numFmt w:val="bullet"/>
      <w:lvlText w:val="•"/>
      <w:lvlJc w:val="left"/>
      <w:pPr>
        <w:ind w:left="2521"/>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D6B8D984">
      <w:start w:val="1"/>
      <w:numFmt w:val="bullet"/>
      <w:lvlText w:val="o"/>
      <w:lvlJc w:val="left"/>
      <w:pPr>
        <w:ind w:left="3241"/>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2A881AC6">
      <w:start w:val="1"/>
      <w:numFmt w:val="bullet"/>
      <w:lvlText w:val="▪"/>
      <w:lvlJc w:val="left"/>
      <w:pPr>
        <w:ind w:left="3961"/>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9B04825E">
      <w:start w:val="1"/>
      <w:numFmt w:val="bullet"/>
      <w:lvlText w:val="•"/>
      <w:lvlJc w:val="left"/>
      <w:pPr>
        <w:ind w:left="4681"/>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C762707C">
      <w:start w:val="1"/>
      <w:numFmt w:val="bullet"/>
      <w:lvlText w:val="o"/>
      <w:lvlJc w:val="left"/>
      <w:pPr>
        <w:ind w:left="5401"/>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D5ACC15C">
      <w:start w:val="1"/>
      <w:numFmt w:val="bullet"/>
      <w:lvlText w:val="▪"/>
      <w:lvlJc w:val="left"/>
      <w:pPr>
        <w:ind w:left="6121"/>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5" w15:restartNumberingAfterBreak="0">
    <w:nsid w:val="5F7D7C40"/>
    <w:multiLevelType w:val="hybridMultilevel"/>
    <w:tmpl w:val="FA3C881C"/>
    <w:lvl w:ilvl="0" w:tplc="063A3A6A">
      <w:start w:val="1"/>
      <w:numFmt w:val="decimal"/>
      <w:lvlText w:val="%1."/>
      <w:lvlJc w:val="left"/>
      <w:pPr>
        <w:ind w:left="721"/>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68168654">
      <w:start w:val="1"/>
      <w:numFmt w:val="lowerLetter"/>
      <w:lvlText w:val="%2"/>
      <w:lvlJc w:val="left"/>
      <w:pPr>
        <w:ind w:left="138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C69A9660">
      <w:start w:val="1"/>
      <w:numFmt w:val="lowerRoman"/>
      <w:lvlText w:val="%3"/>
      <w:lvlJc w:val="left"/>
      <w:pPr>
        <w:ind w:left="210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571083EA">
      <w:start w:val="1"/>
      <w:numFmt w:val="decimal"/>
      <w:lvlText w:val="%4"/>
      <w:lvlJc w:val="left"/>
      <w:pPr>
        <w:ind w:left="282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113691FE">
      <w:start w:val="1"/>
      <w:numFmt w:val="lowerLetter"/>
      <w:lvlText w:val="%5"/>
      <w:lvlJc w:val="left"/>
      <w:pPr>
        <w:ind w:left="354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51A6BD18">
      <w:start w:val="1"/>
      <w:numFmt w:val="lowerRoman"/>
      <w:lvlText w:val="%6"/>
      <w:lvlJc w:val="left"/>
      <w:pPr>
        <w:ind w:left="426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DFBCC744">
      <w:start w:val="1"/>
      <w:numFmt w:val="decimal"/>
      <w:lvlText w:val="%7"/>
      <w:lvlJc w:val="left"/>
      <w:pPr>
        <w:ind w:left="498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1744D7D8">
      <w:start w:val="1"/>
      <w:numFmt w:val="lowerLetter"/>
      <w:lvlText w:val="%8"/>
      <w:lvlJc w:val="left"/>
      <w:pPr>
        <w:ind w:left="570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2B885674">
      <w:start w:val="1"/>
      <w:numFmt w:val="lowerRoman"/>
      <w:lvlText w:val="%9"/>
      <w:lvlJc w:val="left"/>
      <w:pPr>
        <w:ind w:left="642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6" w15:restartNumberingAfterBreak="0">
    <w:nsid w:val="695103E7"/>
    <w:multiLevelType w:val="hybridMultilevel"/>
    <w:tmpl w:val="B3C8ACFE"/>
    <w:lvl w:ilvl="0" w:tplc="079C4B30">
      <w:start w:val="1"/>
      <w:numFmt w:val="decimal"/>
      <w:lvlText w:val="%1."/>
      <w:lvlJc w:val="left"/>
      <w:pPr>
        <w:ind w:left="721"/>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D938D6BE">
      <w:start w:val="1"/>
      <w:numFmt w:val="lowerLetter"/>
      <w:lvlText w:val="%2"/>
      <w:lvlJc w:val="left"/>
      <w:pPr>
        <w:ind w:left="144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CD969978">
      <w:start w:val="1"/>
      <w:numFmt w:val="lowerRoman"/>
      <w:lvlText w:val="%3"/>
      <w:lvlJc w:val="left"/>
      <w:pPr>
        <w:ind w:left="216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253A906E">
      <w:start w:val="1"/>
      <w:numFmt w:val="decimal"/>
      <w:lvlText w:val="%4"/>
      <w:lvlJc w:val="left"/>
      <w:pPr>
        <w:ind w:left="288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49546DCC">
      <w:start w:val="1"/>
      <w:numFmt w:val="lowerLetter"/>
      <w:lvlText w:val="%5"/>
      <w:lvlJc w:val="left"/>
      <w:pPr>
        <w:ind w:left="360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C6D21BE2">
      <w:start w:val="1"/>
      <w:numFmt w:val="lowerRoman"/>
      <w:lvlText w:val="%6"/>
      <w:lvlJc w:val="left"/>
      <w:pPr>
        <w:ind w:left="432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35A6A366">
      <w:start w:val="1"/>
      <w:numFmt w:val="decimal"/>
      <w:lvlText w:val="%7"/>
      <w:lvlJc w:val="left"/>
      <w:pPr>
        <w:ind w:left="504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F7566558">
      <w:start w:val="1"/>
      <w:numFmt w:val="lowerLetter"/>
      <w:lvlText w:val="%8"/>
      <w:lvlJc w:val="left"/>
      <w:pPr>
        <w:ind w:left="576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3D3452D2">
      <w:start w:val="1"/>
      <w:numFmt w:val="lowerRoman"/>
      <w:lvlText w:val="%9"/>
      <w:lvlJc w:val="left"/>
      <w:pPr>
        <w:ind w:left="648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7" w15:restartNumberingAfterBreak="0">
    <w:nsid w:val="6A3658E5"/>
    <w:multiLevelType w:val="hybridMultilevel"/>
    <w:tmpl w:val="073A9460"/>
    <w:lvl w:ilvl="0" w:tplc="063A3A6A">
      <w:start w:val="1"/>
      <w:numFmt w:val="decimal"/>
      <w:lvlText w:val="%1."/>
      <w:lvlJc w:val="left"/>
      <w:pPr>
        <w:ind w:left="720" w:hanging="36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08130019">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num w:numId="1" w16cid:durableId="983319939">
    <w:abstractNumId w:val="5"/>
  </w:num>
  <w:num w:numId="2" w16cid:durableId="700402372">
    <w:abstractNumId w:val="1"/>
  </w:num>
  <w:num w:numId="3" w16cid:durableId="688022895">
    <w:abstractNumId w:val="3"/>
  </w:num>
  <w:num w:numId="4" w16cid:durableId="409422951">
    <w:abstractNumId w:val="6"/>
  </w:num>
  <w:num w:numId="5" w16cid:durableId="982349099">
    <w:abstractNumId w:val="4"/>
  </w:num>
  <w:num w:numId="6" w16cid:durableId="1840194273">
    <w:abstractNumId w:val="2"/>
  </w:num>
  <w:num w:numId="7" w16cid:durableId="1335569596">
    <w:abstractNumId w:val="0"/>
  </w:num>
  <w:num w:numId="8" w16cid:durableId="67542085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1433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2B3B"/>
    <w:rsid w:val="00002B3B"/>
    <w:rsid w:val="00046B9E"/>
    <w:rsid w:val="00084A2F"/>
    <w:rsid w:val="00096A85"/>
    <w:rsid w:val="000C17C5"/>
    <w:rsid w:val="00151413"/>
    <w:rsid w:val="001554D0"/>
    <w:rsid w:val="001554EB"/>
    <w:rsid w:val="001F6358"/>
    <w:rsid w:val="00252E60"/>
    <w:rsid w:val="002A2214"/>
    <w:rsid w:val="00357203"/>
    <w:rsid w:val="0039779F"/>
    <w:rsid w:val="0047511B"/>
    <w:rsid w:val="00493CCD"/>
    <w:rsid w:val="005708BF"/>
    <w:rsid w:val="00596F70"/>
    <w:rsid w:val="005973E6"/>
    <w:rsid w:val="005E0851"/>
    <w:rsid w:val="00643BB7"/>
    <w:rsid w:val="006967B6"/>
    <w:rsid w:val="006B6CDA"/>
    <w:rsid w:val="006C1374"/>
    <w:rsid w:val="00771458"/>
    <w:rsid w:val="00773DC5"/>
    <w:rsid w:val="007A5FA4"/>
    <w:rsid w:val="007D6913"/>
    <w:rsid w:val="008105DB"/>
    <w:rsid w:val="00843508"/>
    <w:rsid w:val="00867EF5"/>
    <w:rsid w:val="00966A3E"/>
    <w:rsid w:val="009712E5"/>
    <w:rsid w:val="009B0128"/>
    <w:rsid w:val="009C427B"/>
    <w:rsid w:val="00A11C0A"/>
    <w:rsid w:val="00A16C15"/>
    <w:rsid w:val="00A75F7A"/>
    <w:rsid w:val="00A93395"/>
    <w:rsid w:val="00A95891"/>
    <w:rsid w:val="00B8023A"/>
    <w:rsid w:val="00BE5515"/>
    <w:rsid w:val="00BF18E2"/>
    <w:rsid w:val="00C02378"/>
    <w:rsid w:val="00C0764F"/>
    <w:rsid w:val="00C35294"/>
    <w:rsid w:val="00CA2173"/>
    <w:rsid w:val="00CB22EE"/>
    <w:rsid w:val="00D404CD"/>
    <w:rsid w:val="00DD2209"/>
    <w:rsid w:val="00E51E0C"/>
    <w:rsid w:val="00EF2194"/>
    <w:rsid w:val="00EF7597"/>
    <w:rsid w:val="00F04226"/>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3A57BBC9"/>
  <w15:docId w15:val="{E281D37C-8419-4B71-BD9E-4C350A9C4D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nl-BE" w:eastAsia="nl-BE"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pPr>
      <w:spacing w:after="3" w:line="252" w:lineRule="auto"/>
      <w:ind w:left="385" w:hanging="10"/>
    </w:pPr>
    <w:rPr>
      <w:rFonts w:ascii="Calibri" w:eastAsia="Calibri" w:hAnsi="Calibri" w:cs="Calibri"/>
      <w:color w:val="000000"/>
      <w:sz w:val="20"/>
    </w:rPr>
  </w:style>
  <w:style w:type="paragraph" w:styleId="Kop1">
    <w:name w:val="heading 1"/>
    <w:next w:val="Standaard"/>
    <w:link w:val="Kop1Char"/>
    <w:uiPriority w:val="9"/>
    <w:qFormat/>
    <w:pPr>
      <w:keepNext/>
      <w:keepLines/>
      <w:spacing w:after="1"/>
      <w:ind w:left="385" w:hanging="10"/>
      <w:outlineLvl w:val="0"/>
    </w:pPr>
    <w:rPr>
      <w:rFonts w:ascii="Calibri" w:eastAsia="Calibri" w:hAnsi="Calibri" w:cs="Calibri"/>
      <w:b/>
      <w:color w:val="000000"/>
      <w:sz w:val="2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link w:val="Kop1"/>
    <w:rPr>
      <w:rFonts w:ascii="Calibri" w:eastAsia="Calibri" w:hAnsi="Calibri" w:cs="Calibri"/>
      <w:b/>
      <w:color w:val="000000"/>
      <w:sz w:val="20"/>
    </w:rPr>
  </w:style>
  <w:style w:type="paragraph" w:styleId="Lijstalinea">
    <w:name w:val="List Paragraph"/>
    <w:basedOn w:val="Standaard"/>
    <w:uiPriority w:val="34"/>
    <w:qFormat/>
    <w:rsid w:val="00771458"/>
    <w:pPr>
      <w:ind w:left="720"/>
      <w:contextualSpacing/>
    </w:pPr>
  </w:style>
  <w:style w:type="paragraph" w:styleId="Koptekst">
    <w:name w:val="header"/>
    <w:basedOn w:val="Standaard"/>
    <w:link w:val="KoptekstChar"/>
    <w:uiPriority w:val="99"/>
    <w:unhideWhenUsed/>
    <w:rsid w:val="00596F70"/>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596F70"/>
    <w:rPr>
      <w:rFonts w:ascii="Calibri" w:eastAsia="Calibri" w:hAnsi="Calibri" w:cs="Calibri"/>
      <w:color w:val="000000"/>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34</TotalTime>
  <Pages>4</Pages>
  <Words>1769</Words>
  <Characters>9731</Characters>
  <Application>Microsoft Office Word</Application>
  <DocSecurity>0</DocSecurity>
  <Lines>81</Lines>
  <Paragraphs>22</Paragraphs>
  <ScaleCrop>false</ScaleCrop>
  <HeadingPairs>
    <vt:vector size="2" baseType="variant">
      <vt:variant>
        <vt:lpstr>Titel</vt:lpstr>
      </vt:variant>
      <vt:variant>
        <vt:i4>1</vt:i4>
      </vt:variant>
    </vt:vector>
  </HeadingPairs>
  <TitlesOfParts>
    <vt:vector size="1" baseType="lpstr">
      <vt:lpstr>Microsoft Word - Reglement_winactie_winkelhieren_2020.docx</vt:lpstr>
    </vt:vector>
  </TitlesOfParts>
  <Company/>
  <LinksUpToDate>false</LinksUpToDate>
  <CharactersWithSpaces>11478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Reglement_winactie_winkelhieren_2020.docx</dc:title>
  <dc:subject/>
  <dc:creator>jeannick.gelissen</dc:creator>
  <cp:keywords/>
  <cp:lastModifiedBy>Kristel Stals</cp:lastModifiedBy>
  <cp:revision>13</cp:revision>
  <cp:lastPrinted>2020-08-21T07:02:00Z</cp:lastPrinted>
  <dcterms:created xsi:type="dcterms:W3CDTF">2022-06-29T13:44:00Z</dcterms:created>
  <dcterms:modified xsi:type="dcterms:W3CDTF">2022-08-09T08:51:00Z</dcterms:modified>
</cp:coreProperties>
</file>